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 xml:space="preserve">Бурятский </w:t>
      </w:r>
      <w:r w:rsidR="003C512D">
        <w:rPr>
          <w:rFonts w:ascii="Times New Roman" w:eastAsia="Times New Roman" w:hAnsi="Times New Roman" w:cs="Times New Roman"/>
          <w:sz w:val="28"/>
          <w:szCs w:val="28"/>
        </w:rPr>
        <w:t>институт инфокоммуникаций (</w:t>
      </w:r>
      <w:r w:rsidRPr="008808CD">
        <w:rPr>
          <w:rFonts w:ascii="Times New Roman" w:eastAsia="Times New Roman" w:hAnsi="Times New Roman" w:cs="Times New Roman"/>
          <w:sz w:val="28"/>
          <w:szCs w:val="28"/>
        </w:rPr>
        <w:t>филиал</w:t>
      </w:r>
      <w:r w:rsidR="003C512D">
        <w:rPr>
          <w:rFonts w:ascii="Times New Roman" w:eastAsia="Times New Roman" w:hAnsi="Times New Roman" w:cs="Times New Roman"/>
          <w:sz w:val="28"/>
          <w:szCs w:val="28"/>
        </w:rPr>
        <w:t>)</w:t>
      </w:r>
      <w:r w:rsidRPr="008808CD">
        <w:rPr>
          <w:rFonts w:ascii="Times New Roman" w:eastAsia="Times New Roman" w:hAnsi="Times New Roman" w:cs="Times New Roman"/>
          <w:sz w:val="28"/>
          <w:szCs w:val="28"/>
        </w:rPr>
        <w:t xml:space="preserve"> федерального государственного бюджетного </w:t>
      </w:r>
      <w:r w:rsidR="003C512D" w:rsidRPr="008808CD">
        <w:rPr>
          <w:rFonts w:ascii="Times New Roman" w:eastAsia="Times New Roman" w:hAnsi="Times New Roman" w:cs="Times New Roman"/>
          <w:sz w:val="28"/>
          <w:szCs w:val="28"/>
        </w:rPr>
        <w:t xml:space="preserve">образовательного </w:t>
      </w:r>
      <w:r w:rsidRPr="008808CD">
        <w:rPr>
          <w:rFonts w:ascii="Times New Roman" w:eastAsia="Times New Roman" w:hAnsi="Times New Roman" w:cs="Times New Roman"/>
          <w:sz w:val="28"/>
          <w:szCs w:val="28"/>
        </w:rPr>
        <w:t>учреждения высшего образования «Сибирский государственный университет телекоммуникаций и информатики» в г.</w:t>
      </w:r>
      <w:r w:rsidR="00CC04DB">
        <w:rPr>
          <w:rFonts w:ascii="Times New Roman" w:eastAsia="Times New Roman" w:hAnsi="Times New Roman" w:cs="Times New Roman"/>
          <w:sz w:val="28"/>
          <w:szCs w:val="28"/>
        </w:rPr>
        <w:t xml:space="preserve"> </w:t>
      </w:r>
      <w:r w:rsidRPr="008808CD">
        <w:rPr>
          <w:rFonts w:ascii="Times New Roman" w:eastAsia="Times New Roman" w:hAnsi="Times New Roman" w:cs="Times New Roman"/>
          <w:sz w:val="28"/>
          <w:szCs w:val="28"/>
        </w:rPr>
        <w:t>Улан-Удэ</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tbl>
      <w:tblPr>
        <w:tblStyle w:val="aa"/>
        <w:tblW w:w="9219"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81"/>
        <w:gridCol w:w="4252"/>
      </w:tblGrid>
      <w:tr w:rsidR="008808CD" w:rsidRPr="00CC04DB" w:rsidTr="00CC04DB">
        <w:tc>
          <w:tcPr>
            <w:tcW w:w="3686" w:type="dxa"/>
          </w:tcPr>
          <w:p w:rsidR="008808CD" w:rsidRPr="00CC04DB" w:rsidRDefault="008808CD" w:rsidP="008808CD">
            <w:pPr>
              <w:rPr>
                <w:rFonts w:ascii="Times New Roman" w:eastAsia="Times New Roman" w:hAnsi="Times New Roman"/>
                <w:sz w:val="28"/>
                <w:szCs w:val="28"/>
                <w:lang w:val="ru-RU"/>
              </w:rPr>
            </w:pPr>
            <w:r w:rsidRPr="00CC04DB">
              <w:rPr>
                <w:rFonts w:ascii="Times New Roman" w:eastAsia="Times New Roman" w:hAnsi="Times New Roman"/>
                <w:sz w:val="28"/>
                <w:szCs w:val="28"/>
                <w:lang w:val="ru-RU"/>
              </w:rPr>
              <w:t>СОГЛАСОВАНО:</w:t>
            </w:r>
          </w:p>
          <w:p w:rsidR="008808CD" w:rsidRPr="00CC04DB" w:rsidRDefault="008808CD" w:rsidP="008808CD">
            <w:pPr>
              <w:rPr>
                <w:rFonts w:ascii="Times New Roman" w:eastAsia="Times New Roman" w:hAnsi="Times New Roman"/>
                <w:sz w:val="28"/>
                <w:szCs w:val="28"/>
                <w:lang w:val="ru-RU"/>
              </w:rPr>
            </w:pPr>
            <w:r w:rsidRPr="00CC04DB">
              <w:rPr>
                <w:rFonts w:ascii="Times New Roman" w:eastAsia="Times New Roman" w:hAnsi="Times New Roman"/>
                <w:sz w:val="28"/>
                <w:szCs w:val="28"/>
                <w:lang w:val="ru-RU"/>
              </w:rPr>
              <w:t>Генеральный директор</w:t>
            </w:r>
          </w:p>
          <w:p w:rsidR="008808CD" w:rsidRPr="00CC04DB" w:rsidRDefault="008808CD" w:rsidP="008808CD">
            <w:pPr>
              <w:rPr>
                <w:rFonts w:ascii="Times New Roman" w:eastAsia="Times New Roman" w:hAnsi="Times New Roman"/>
                <w:sz w:val="28"/>
                <w:szCs w:val="28"/>
                <w:lang w:val="ru-RU"/>
              </w:rPr>
            </w:pPr>
            <w:r w:rsidRPr="00CC04DB">
              <w:rPr>
                <w:rFonts w:ascii="Times New Roman" w:eastAsia="Times New Roman" w:hAnsi="Times New Roman"/>
                <w:sz w:val="28"/>
                <w:szCs w:val="28"/>
                <w:lang w:val="ru-RU"/>
              </w:rPr>
              <w:t>ООО «Байкалсофт»</w:t>
            </w:r>
          </w:p>
          <w:p w:rsidR="008808CD" w:rsidRPr="00CC04DB" w:rsidRDefault="008808CD" w:rsidP="008808CD">
            <w:pPr>
              <w:rPr>
                <w:rFonts w:ascii="Times New Roman" w:eastAsia="Times New Roman" w:hAnsi="Times New Roman"/>
                <w:sz w:val="28"/>
                <w:szCs w:val="28"/>
              </w:rPr>
            </w:pPr>
            <w:r w:rsidRPr="00CC04DB">
              <w:rPr>
                <w:rFonts w:ascii="Times New Roman" w:eastAsia="Times New Roman" w:hAnsi="Times New Roman"/>
                <w:sz w:val="28"/>
                <w:szCs w:val="28"/>
              </w:rPr>
              <w:t>_________/И.Н. Худяков/</w:t>
            </w:r>
          </w:p>
          <w:p w:rsidR="008808CD" w:rsidRPr="00CC04DB" w:rsidRDefault="008808CD" w:rsidP="008808CD">
            <w:pPr>
              <w:rPr>
                <w:rFonts w:ascii="Times New Roman" w:eastAsia="Times New Roman" w:hAnsi="Times New Roman"/>
                <w:sz w:val="28"/>
                <w:szCs w:val="28"/>
              </w:rPr>
            </w:pPr>
            <w:r w:rsidRPr="00CC04DB">
              <w:rPr>
                <w:rFonts w:ascii="Times New Roman" w:eastAsia="Times New Roman" w:hAnsi="Times New Roman"/>
                <w:sz w:val="28"/>
                <w:szCs w:val="28"/>
              </w:rPr>
              <w:t>«___» ___________ 201</w:t>
            </w:r>
            <w:r w:rsidR="003C512D">
              <w:rPr>
                <w:rFonts w:ascii="Times New Roman" w:eastAsia="Times New Roman" w:hAnsi="Times New Roman"/>
                <w:sz w:val="28"/>
                <w:szCs w:val="28"/>
                <w:lang w:val="ru-RU"/>
              </w:rPr>
              <w:t>8</w:t>
            </w:r>
            <w:r w:rsidRPr="00CC04DB">
              <w:rPr>
                <w:rFonts w:ascii="Times New Roman" w:eastAsia="Times New Roman" w:hAnsi="Times New Roman"/>
                <w:sz w:val="28"/>
                <w:szCs w:val="28"/>
              </w:rPr>
              <w:t xml:space="preserve"> г.</w:t>
            </w:r>
          </w:p>
          <w:p w:rsidR="008808CD" w:rsidRPr="00CC04DB" w:rsidRDefault="008808CD" w:rsidP="008808CD">
            <w:pPr>
              <w:jc w:val="center"/>
              <w:rPr>
                <w:rFonts w:ascii="Times New Roman" w:eastAsia="Times New Roman" w:hAnsi="Times New Roman"/>
                <w:sz w:val="28"/>
                <w:szCs w:val="28"/>
              </w:rPr>
            </w:pPr>
          </w:p>
        </w:tc>
        <w:tc>
          <w:tcPr>
            <w:tcW w:w="1281" w:type="dxa"/>
          </w:tcPr>
          <w:p w:rsidR="008808CD" w:rsidRPr="00CC04DB" w:rsidRDefault="008808CD" w:rsidP="008808CD">
            <w:pPr>
              <w:jc w:val="center"/>
              <w:rPr>
                <w:rFonts w:ascii="Times New Roman" w:eastAsia="Times New Roman" w:hAnsi="Times New Roman"/>
                <w:sz w:val="28"/>
                <w:szCs w:val="28"/>
              </w:rPr>
            </w:pPr>
          </w:p>
        </w:tc>
        <w:tc>
          <w:tcPr>
            <w:tcW w:w="4252" w:type="dxa"/>
          </w:tcPr>
          <w:p w:rsidR="008808CD" w:rsidRPr="00CC04DB" w:rsidRDefault="008808CD" w:rsidP="008808CD">
            <w:pPr>
              <w:rPr>
                <w:rFonts w:ascii="Times New Roman" w:eastAsia="Times New Roman" w:hAnsi="Times New Roman"/>
                <w:sz w:val="28"/>
                <w:szCs w:val="28"/>
                <w:lang w:val="ru-RU"/>
              </w:rPr>
            </w:pPr>
            <w:r w:rsidRPr="00CC04DB">
              <w:rPr>
                <w:rFonts w:ascii="Times New Roman" w:eastAsia="Times New Roman" w:hAnsi="Times New Roman"/>
                <w:sz w:val="28"/>
                <w:szCs w:val="28"/>
                <w:lang w:val="ru-RU"/>
              </w:rPr>
              <w:t>УТВЕРЖДАЮ:</w:t>
            </w:r>
          </w:p>
          <w:p w:rsidR="008808CD" w:rsidRPr="00CC04DB" w:rsidRDefault="003C512D" w:rsidP="008808CD">
            <w:pPr>
              <w:rPr>
                <w:rFonts w:ascii="Times New Roman" w:eastAsia="Times New Roman" w:hAnsi="Times New Roman"/>
                <w:sz w:val="28"/>
                <w:szCs w:val="28"/>
                <w:lang w:val="ru-RU"/>
              </w:rPr>
            </w:pPr>
            <w:r>
              <w:rPr>
                <w:rFonts w:ascii="Times New Roman" w:eastAsia="Times New Roman" w:hAnsi="Times New Roman"/>
                <w:sz w:val="28"/>
                <w:szCs w:val="28"/>
                <w:lang w:val="ru-RU"/>
              </w:rPr>
              <w:t>З</w:t>
            </w:r>
            <w:r w:rsidR="008808CD" w:rsidRPr="00CC04DB">
              <w:rPr>
                <w:rFonts w:ascii="Times New Roman" w:eastAsia="Times New Roman" w:hAnsi="Times New Roman"/>
                <w:sz w:val="28"/>
                <w:szCs w:val="28"/>
                <w:lang w:val="ru-RU"/>
              </w:rPr>
              <w:t xml:space="preserve">ам. директора </w:t>
            </w:r>
            <w:r>
              <w:rPr>
                <w:rFonts w:ascii="Times New Roman" w:eastAsia="Times New Roman" w:hAnsi="Times New Roman"/>
                <w:sz w:val="28"/>
                <w:szCs w:val="28"/>
                <w:lang w:val="ru-RU"/>
              </w:rPr>
              <w:t>по УНР БИИК</w:t>
            </w:r>
            <w:r w:rsidR="008808CD" w:rsidRPr="00CC04DB">
              <w:rPr>
                <w:rFonts w:ascii="Times New Roman" w:eastAsia="Times New Roman" w:hAnsi="Times New Roman"/>
                <w:sz w:val="28"/>
                <w:szCs w:val="28"/>
                <w:lang w:val="ru-RU"/>
              </w:rPr>
              <w:t xml:space="preserve"> ФГБ</w:t>
            </w:r>
            <w:r>
              <w:rPr>
                <w:rFonts w:ascii="Times New Roman" w:eastAsia="Times New Roman" w:hAnsi="Times New Roman"/>
                <w:sz w:val="28"/>
                <w:szCs w:val="28"/>
                <w:lang w:val="ru-RU"/>
              </w:rPr>
              <w:t>О</w:t>
            </w:r>
            <w:r w:rsidR="008808CD" w:rsidRPr="00CC04DB">
              <w:rPr>
                <w:rFonts w:ascii="Times New Roman" w:eastAsia="Times New Roman" w:hAnsi="Times New Roman"/>
                <w:sz w:val="28"/>
                <w:szCs w:val="28"/>
                <w:lang w:val="ru-RU"/>
              </w:rPr>
              <w:t>У ВО «СибГУТИ»</w:t>
            </w:r>
          </w:p>
          <w:p w:rsidR="008808CD" w:rsidRPr="003C512D" w:rsidRDefault="008808CD" w:rsidP="008808CD">
            <w:pPr>
              <w:rPr>
                <w:rFonts w:ascii="Times New Roman" w:eastAsia="Times New Roman" w:hAnsi="Times New Roman"/>
                <w:sz w:val="28"/>
                <w:szCs w:val="28"/>
                <w:lang w:val="ru-RU"/>
              </w:rPr>
            </w:pPr>
            <w:r w:rsidRPr="003C512D">
              <w:rPr>
                <w:rFonts w:ascii="Times New Roman" w:eastAsia="Times New Roman" w:hAnsi="Times New Roman"/>
                <w:sz w:val="28"/>
                <w:szCs w:val="28"/>
                <w:lang w:val="ru-RU"/>
              </w:rPr>
              <w:t>_________/</w:t>
            </w:r>
            <w:r w:rsidR="003C512D">
              <w:rPr>
                <w:rFonts w:ascii="Times New Roman" w:eastAsia="Times New Roman" w:hAnsi="Times New Roman"/>
                <w:sz w:val="28"/>
                <w:szCs w:val="28"/>
                <w:lang w:val="ru-RU"/>
              </w:rPr>
              <w:t>Т</w:t>
            </w:r>
            <w:r w:rsidR="003C512D" w:rsidRPr="003C512D">
              <w:rPr>
                <w:rFonts w:ascii="Times New Roman" w:eastAsia="Times New Roman" w:hAnsi="Times New Roman"/>
                <w:sz w:val="28"/>
                <w:szCs w:val="28"/>
                <w:lang w:val="ru-RU"/>
              </w:rPr>
              <w:t xml:space="preserve">. </w:t>
            </w:r>
            <w:r w:rsidR="003C512D">
              <w:rPr>
                <w:rFonts w:ascii="Times New Roman" w:eastAsia="Times New Roman" w:hAnsi="Times New Roman"/>
                <w:sz w:val="28"/>
                <w:szCs w:val="28"/>
                <w:lang w:val="ru-RU"/>
              </w:rPr>
              <w:t>Г</w:t>
            </w:r>
            <w:r w:rsidRPr="003C512D">
              <w:rPr>
                <w:rFonts w:ascii="Times New Roman" w:eastAsia="Times New Roman" w:hAnsi="Times New Roman"/>
                <w:sz w:val="28"/>
                <w:szCs w:val="28"/>
                <w:lang w:val="ru-RU"/>
              </w:rPr>
              <w:t xml:space="preserve">. </w:t>
            </w:r>
            <w:r w:rsidR="003C512D">
              <w:rPr>
                <w:rFonts w:ascii="Times New Roman" w:eastAsia="Times New Roman" w:hAnsi="Times New Roman"/>
                <w:sz w:val="28"/>
                <w:szCs w:val="28"/>
                <w:lang w:val="ru-RU"/>
              </w:rPr>
              <w:t>Батурина</w:t>
            </w:r>
            <w:r w:rsidRPr="003C512D">
              <w:rPr>
                <w:rFonts w:ascii="Times New Roman" w:eastAsia="Times New Roman" w:hAnsi="Times New Roman"/>
                <w:sz w:val="28"/>
                <w:szCs w:val="28"/>
                <w:lang w:val="ru-RU"/>
              </w:rPr>
              <w:t>/</w:t>
            </w:r>
          </w:p>
          <w:p w:rsidR="008808CD" w:rsidRPr="003C512D" w:rsidRDefault="008808CD" w:rsidP="008808CD">
            <w:pPr>
              <w:rPr>
                <w:rFonts w:ascii="Times New Roman" w:eastAsia="Times New Roman" w:hAnsi="Times New Roman"/>
                <w:sz w:val="28"/>
                <w:szCs w:val="28"/>
                <w:lang w:val="ru-RU"/>
              </w:rPr>
            </w:pPr>
            <w:r w:rsidRPr="003C512D">
              <w:rPr>
                <w:rFonts w:ascii="Times New Roman" w:eastAsia="Times New Roman" w:hAnsi="Times New Roman"/>
                <w:sz w:val="28"/>
                <w:szCs w:val="28"/>
                <w:lang w:val="ru-RU"/>
              </w:rPr>
              <w:t>«___» ___________ 201</w:t>
            </w:r>
            <w:r w:rsidR="003C512D">
              <w:rPr>
                <w:rFonts w:ascii="Times New Roman" w:eastAsia="Times New Roman" w:hAnsi="Times New Roman"/>
                <w:sz w:val="28"/>
                <w:szCs w:val="28"/>
                <w:lang w:val="ru-RU"/>
              </w:rPr>
              <w:t>8</w:t>
            </w:r>
            <w:r w:rsidRPr="003C512D">
              <w:rPr>
                <w:rFonts w:ascii="Times New Roman" w:eastAsia="Times New Roman" w:hAnsi="Times New Roman"/>
                <w:sz w:val="28"/>
                <w:szCs w:val="28"/>
                <w:lang w:val="ru-RU"/>
              </w:rPr>
              <w:t xml:space="preserve"> г.</w:t>
            </w:r>
          </w:p>
          <w:p w:rsidR="008808CD" w:rsidRPr="003C512D" w:rsidRDefault="008808CD" w:rsidP="008808CD">
            <w:pPr>
              <w:jc w:val="center"/>
              <w:rPr>
                <w:rFonts w:ascii="Times New Roman" w:eastAsia="Times New Roman" w:hAnsi="Times New Roman"/>
                <w:sz w:val="28"/>
                <w:szCs w:val="28"/>
                <w:lang w:val="ru-RU"/>
              </w:rPr>
            </w:pPr>
          </w:p>
        </w:tc>
      </w:tr>
    </w:tbl>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8808CD" w:rsidRPr="008808CD" w:rsidRDefault="00CC04DB" w:rsidP="008808C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8808CD" w:rsidRPr="008808CD">
        <w:rPr>
          <w:rFonts w:ascii="Times New Roman" w:eastAsia="Times New Roman" w:hAnsi="Times New Roman" w:cs="Times New Roman"/>
          <w:b/>
          <w:sz w:val="28"/>
          <w:szCs w:val="28"/>
        </w:rPr>
        <w:t xml:space="preserve">РОГРАММА </w:t>
      </w: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Форма  обучения: </w:t>
      </w:r>
      <w:r w:rsidRPr="00CC04DB">
        <w:rPr>
          <w:rFonts w:ascii="Times New Roman" w:eastAsia="Times New Roman" w:hAnsi="Times New Roman" w:cs="Times New Roman"/>
          <w:sz w:val="28"/>
          <w:szCs w:val="28"/>
        </w:rPr>
        <w:t>очная/заочная</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Квалификация: </w:t>
      </w:r>
      <w:r w:rsidRPr="00CC04DB">
        <w:rPr>
          <w:rFonts w:ascii="Calibri" w:eastAsia="Times New Roman" w:hAnsi="Calibri" w:cs="Times New Roman"/>
          <w:sz w:val="28"/>
          <w:szCs w:val="28"/>
        </w:rPr>
        <w:t>т</w:t>
      </w:r>
      <w:r w:rsidRPr="00CC04DB">
        <w:rPr>
          <w:rFonts w:ascii="Times New Roman" w:eastAsia="Times New Roman" w:hAnsi="Times New Roman" w:cs="Times New Roman"/>
          <w:sz w:val="28"/>
          <w:szCs w:val="28"/>
        </w:rPr>
        <w:t>ехник-программист</w:t>
      </w:r>
    </w:p>
    <w:p w:rsidR="008808CD" w:rsidRPr="00CC04DB" w:rsidRDefault="008808CD" w:rsidP="008808CD">
      <w:pPr>
        <w:spacing w:after="0" w:line="276" w:lineRule="auto"/>
        <w:rPr>
          <w:rFonts w:ascii="Calibri" w:eastAsia="Times New Roman" w:hAnsi="Calibri" w:cs="Times New Roman"/>
          <w:sz w:val="28"/>
          <w:szCs w:val="28"/>
        </w:rPr>
      </w:pPr>
      <w:r w:rsidRPr="00CC04DB">
        <w:rPr>
          <w:rFonts w:ascii="Times New Roman" w:eastAsia="Times New Roman" w:hAnsi="Times New Roman" w:cs="Times New Roman"/>
          <w:sz w:val="28"/>
          <w:szCs w:val="28"/>
          <w:u w:val="single"/>
        </w:rPr>
        <w:t>Специальность:</w:t>
      </w:r>
      <w:r w:rsidRPr="00CC04DB">
        <w:rPr>
          <w:rFonts w:ascii="Calibri" w:eastAsia="Times New Roman" w:hAnsi="Calibri" w:cs="Times New Roman"/>
          <w:sz w:val="28"/>
          <w:szCs w:val="28"/>
        </w:rPr>
        <w:t xml:space="preserve"> </w:t>
      </w:r>
      <w:r w:rsidRPr="00CC04DB">
        <w:rPr>
          <w:rFonts w:ascii="Times New Roman" w:eastAsia="Times New Roman" w:hAnsi="Times New Roman" w:cs="Times New Roman"/>
          <w:sz w:val="28"/>
          <w:szCs w:val="28"/>
        </w:rPr>
        <w:t>09.02.03 «Программирование в компьютерных системах»</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Факультет:</w:t>
      </w:r>
      <w:r w:rsidRPr="00CC04DB">
        <w:rPr>
          <w:rFonts w:ascii="Times New Roman" w:eastAsia="Times New Roman" w:hAnsi="Times New Roman" w:cs="Times New Roman"/>
          <w:sz w:val="28"/>
          <w:szCs w:val="28"/>
        </w:rPr>
        <w:t xml:space="preserve"> Информационные технологии и экономика</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Курс</w:t>
      </w:r>
      <w:r w:rsidRPr="00CC04DB">
        <w:rPr>
          <w:rFonts w:ascii="Times New Roman" w:eastAsia="Times New Roman" w:hAnsi="Times New Roman" w:cs="Times New Roman"/>
          <w:sz w:val="28"/>
          <w:szCs w:val="28"/>
        </w:rPr>
        <w:t>: 3</w:t>
      </w:r>
    </w:p>
    <w:p w:rsidR="008808CD" w:rsidRPr="00CC04DB" w:rsidRDefault="008808CD" w:rsidP="008808CD">
      <w:pPr>
        <w:spacing w:after="0" w:line="240" w:lineRule="auto"/>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781"/>
        <w:gridCol w:w="5790"/>
      </w:tblGrid>
      <w:tr w:rsidR="008808CD" w:rsidRPr="00CC04DB" w:rsidTr="00CC04DB">
        <w:tc>
          <w:tcPr>
            <w:tcW w:w="1975" w:type="pct"/>
            <w:hideMark/>
          </w:tcPr>
          <w:p w:rsidR="008808CD" w:rsidRPr="00CC04DB" w:rsidRDefault="008808CD" w:rsidP="008808CD">
            <w:pPr>
              <w:spacing w:after="0" w:line="360" w:lineRule="auto"/>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Объём в часах: </w:t>
            </w:r>
            <w:r w:rsidR="00CC04DB">
              <w:rPr>
                <w:rFonts w:ascii="Times New Roman" w:eastAsia="Times New Roman" w:hAnsi="Times New Roman" w:cs="Times New Roman"/>
                <w:b/>
                <w:sz w:val="28"/>
                <w:szCs w:val="28"/>
              </w:rPr>
              <w:t>14</w:t>
            </w:r>
            <w:r w:rsidRPr="00CC04DB">
              <w:rPr>
                <w:rFonts w:ascii="Times New Roman" w:eastAsia="Times New Roman" w:hAnsi="Times New Roman" w:cs="Times New Roman"/>
                <w:b/>
                <w:sz w:val="28"/>
                <w:szCs w:val="28"/>
              </w:rPr>
              <w:t>4ч</w:t>
            </w:r>
          </w:p>
          <w:p w:rsidR="008808CD" w:rsidRPr="00CC04DB" w:rsidRDefault="00784F28" w:rsidP="008808CD">
            <w:pPr>
              <w:spacing w:after="0" w:line="36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 xml:space="preserve">Преддипломная практика </w:t>
            </w:r>
            <w:r w:rsidR="008808CD" w:rsidRPr="00CC04DB">
              <w:rPr>
                <w:rFonts w:ascii="Times New Roman" w:eastAsia="Times New Roman" w:hAnsi="Times New Roman" w:cs="Times New Roman"/>
                <w:sz w:val="28"/>
                <w:szCs w:val="28"/>
              </w:rPr>
              <w:t>-144 ч</w:t>
            </w:r>
          </w:p>
        </w:tc>
        <w:tc>
          <w:tcPr>
            <w:tcW w:w="3025" w:type="pct"/>
            <w:hideMark/>
          </w:tcPr>
          <w:p w:rsidR="008808CD" w:rsidRPr="00CC04DB" w:rsidRDefault="008808CD" w:rsidP="00CC04DB">
            <w:pPr>
              <w:spacing w:after="0" w:line="360" w:lineRule="auto"/>
              <w:ind w:firstLine="742"/>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Формы и сроки контроля: </w:t>
            </w:r>
            <w:r w:rsidR="00CC04DB" w:rsidRPr="00CC04DB">
              <w:rPr>
                <w:rFonts w:ascii="Times New Roman" w:eastAsia="Times New Roman" w:hAnsi="Times New Roman" w:cs="Times New Roman"/>
                <w:b/>
                <w:sz w:val="28"/>
                <w:szCs w:val="28"/>
              </w:rPr>
              <w:t>6</w:t>
            </w:r>
            <w:r w:rsidRPr="00CC04DB">
              <w:rPr>
                <w:rFonts w:ascii="Times New Roman" w:eastAsia="Times New Roman" w:hAnsi="Times New Roman" w:cs="Times New Roman"/>
                <w:b/>
                <w:sz w:val="28"/>
                <w:szCs w:val="28"/>
              </w:rPr>
              <w:t xml:space="preserve"> семестр</w:t>
            </w:r>
          </w:p>
          <w:p w:rsidR="008808CD" w:rsidRPr="00CC04DB" w:rsidRDefault="008808CD" w:rsidP="00CC04DB">
            <w:pPr>
              <w:spacing w:after="0" w:line="360" w:lineRule="auto"/>
              <w:ind w:firstLine="755"/>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Отчет по практике</w:t>
            </w:r>
          </w:p>
        </w:tc>
      </w:tr>
    </w:tbl>
    <w:p w:rsidR="008808CD" w:rsidRPr="00CC04DB" w:rsidRDefault="008808CD" w:rsidP="008808CD">
      <w:pPr>
        <w:spacing w:after="0" w:line="240" w:lineRule="auto"/>
        <w:rPr>
          <w:rFonts w:ascii="Times New Roman" w:eastAsia="Times New Roman" w:hAnsi="Times New Roman" w:cs="Times New Roman"/>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Разработал:</w:t>
      </w:r>
      <w:r w:rsidR="003C512D">
        <w:rPr>
          <w:rFonts w:ascii="Times New Roman" w:eastAsia="Times New Roman" w:hAnsi="Times New Roman" w:cs="Times New Roman"/>
          <w:sz w:val="28"/>
          <w:szCs w:val="28"/>
        </w:rPr>
        <w:t xml:space="preserve"> </w:t>
      </w:r>
      <w:r w:rsidR="00784F28" w:rsidRPr="00CC04DB">
        <w:rPr>
          <w:rFonts w:ascii="Times New Roman" w:hAnsi="Times New Roman" w:cs="Times New Roman"/>
          <w:bCs/>
          <w:sz w:val="28"/>
          <w:szCs w:val="28"/>
        </w:rPr>
        <w:t>Рабданова В.</w:t>
      </w:r>
      <w:r w:rsidR="003C512D">
        <w:rPr>
          <w:rFonts w:ascii="Times New Roman" w:hAnsi="Times New Roman" w:cs="Times New Roman"/>
          <w:bCs/>
          <w:sz w:val="28"/>
          <w:szCs w:val="28"/>
        </w:rPr>
        <w:t xml:space="preserve"> </w:t>
      </w:r>
      <w:r w:rsidR="00784F28" w:rsidRPr="00CC04DB">
        <w:rPr>
          <w:rFonts w:ascii="Times New Roman" w:hAnsi="Times New Roman" w:cs="Times New Roman"/>
          <w:bCs/>
          <w:sz w:val="28"/>
          <w:szCs w:val="28"/>
        </w:rPr>
        <w:t>В.</w:t>
      </w:r>
    </w:p>
    <w:p w:rsidR="00CC04DB" w:rsidRDefault="00CC04DB" w:rsidP="008808CD">
      <w:pPr>
        <w:spacing w:after="0" w:line="240" w:lineRule="auto"/>
        <w:jc w:val="center"/>
        <w:rPr>
          <w:rFonts w:ascii="Times New Roman" w:eastAsia="Times New Roman" w:hAnsi="Times New Roman" w:cs="Times New Roman"/>
          <w:sz w:val="28"/>
          <w:szCs w:val="28"/>
        </w:rPr>
      </w:pPr>
    </w:p>
    <w:p w:rsidR="00CC04DB" w:rsidRDefault="00CC04DB" w:rsidP="008808CD">
      <w:pPr>
        <w:spacing w:after="0" w:line="240" w:lineRule="auto"/>
        <w:jc w:val="center"/>
        <w:rPr>
          <w:rFonts w:ascii="Times New Roman" w:eastAsia="Times New Roman" w:hAnsi="Times New Roman" w:cs="Times New Roman"/>
          <w:sz w:val="28"/>
          <w:szCs w:val="28"/>
        </w:rPr>
      </w:pPr>
    </w:p>
    <w:p w:rsidR="00CC04DB" w:rsidRDefault="00CC04DB" w:rsidP="008808CD">
      <w:pPr>
        <w:spacing w:after="0" w:line="240" w:lineRule="auto"/>
        <w:jc w:val="center"/>
        <w:rPr>
          <w:rFonts w:ascii="Times New Roman" w:eastAsia="Times New Roman" w:hAnsi="Times New Roman" w:cs="Times New Roman"/>
          <w:sz w:val="28"/>
          <w:szCs w:val="28"/>
        </w:rPr>
      </w:pPr>
    </w:p>
    <w:p w:rsidR="00CC04DB" w:rsidRDefault="00CC04DB" w:rsidP="008808CD">
      <w:pPr>
        <w:spacing w:after="0" w:line="240" w:lineRule="auto"/>
        <w:jc w:val="center"/>
        <w:rPr>
          <w:rFonts w:ascii="Times New Roman" w:eastAsia="Times New Roman" w:hAnsi="Times New Roman" w:cs="Times New Roman"/>
          <w:sz w:val="28"/>
          <w:szCs w:val="28"/>
        </w:rPr>
      </w:pPr>
    </w:p>
    <w:p w:rsidR="008808CD" w:rsidRPr="00CC04DB" w:rsidRDefault="008808CD" w:rsidP="008808CD">
      <w:pPr>
        <w:spacing w:after="0" w:line="240" w:lineRule="auto"/>
        <w:jc w:val="center"/>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Улан-Удэ</w:t>
      </w:r>
    </w:p>
    <w:p w:rsidR="00784F28" w:rsidRPr="00CC04DB" w:rsidRDefault="008808CD" w:rsidP="008808CD">
      <w:pPr>
        <w:spacing w:line="240" w:lineRule="auto"/>
        <w:jc w:val="center"/>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201</w:t>
      </w:r>
      <w:r w:rsidR="003C512D">
        <w:rPr>
          <w:rFonts w:ascii="Times New Roman" w:eastAsia="Times New Roman" w:hAnsi="Times New Roman" w:cs="Times New Roman"/>
          <w:sz w:val="28"/>
          <w:szCs w:val="28"/>
        </w:rPr>
        <w:t>8</w:t>
      </w:r>
      <w:r w:rsidR="00CC04DB">
        <w:rPr>
          <w:rFonts w:ascii="Times New Roman" w:eastAsia="Times New Roman" w:hAnsi="Times New Roman" w:cs="Times New Roman"/>
          <w:sz w:val="28"/>
          <w:szCs w:val="28"/>
        </w:rPr>
        <w:t xml:space="preserve"> </w:t>
      </w:r>
      <w:r w:rsidRPr="00CC04DB">
        <w:rPr>
          <w:rFonts w:ascii="Times New Roman" w:eastAsia="Times New Roman" w:hAnsi="Times New Roman" w:cs="Times New Roman"/>
          <w:sz w:val="28"/>
          <w:szCs w:val="28"/>
        </w:rPr>
        <w:t>г</w:t>
      </w:r>
    </w:p>
    <w:p w:rsidR="00784F28" w:rsidRDefault="00784F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A3EF0" w:rsidRPr="00CC04DB" w:rsidRDefault="00AF29DB" w:rsidP="00CC04DB">
      <w:pPr>
        <w:pStyle w:val="a3"/>
        <w:numPr>
          <w:ilvl w:val="0"/>
          <w:numId w:val="10"/>
        </w:num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ЦЕЛИ П</w:t>
      </w:r>
      <w:r w:rsidR="00CA3EF0" w:rsidRPr="00CC04DB">
        <w:rPr>
          <w:rFonts w:ascii="Times New Roman" w:hAnsi="Times New Roman" w:cs="Times New Roman"/>
          <w:sz w:val="28"/>
          <w:szCs w:val="28"/>
        </w:rPr>
        <w:t xml:space="preserve">РОИЗВОДСТВЕННОЙ (ПРЕДДИПЛОМНОЙ) </w:t>
      </w:r>
      <w:r w:rsidRPr="00CC04DB">
        <w:rPr>
          <w:rFonts w:ascii="Times New Roman" w:hAnsi="Times New Roman" w:cs="Times New Roman"/>
          <w:sz w:val="28"/>
          <w:szCs w:val="28"/>
        </w:rPr>
        <w:t>ПРАКТИКИ</w:t>
      </w:r>
    </w:p>
    <w:p w:rsidR="00CA3EF0" w:rsidRPr="00CC04DB" w:rsidRDefault="00CA3EF0" w:rsidP="008B3EF1">
      <w:pPr>
        <w:spacing w:after="0"/>
        <w:jc w:val="both"/>
        <w:rPr>
          <w:rFonts w:ascii="Times New Roman" w:hAnsi="Times New Roman" w:cs="Times New Roman"/>
          <w:sz w:val="28"/>
          <w:szCs w:val="28"/>
        </w:rPr>
      </w:pPr>
    </w:p>
    <w:p w:rsidR="00AF29DB" w:rsidRPr="00CC04DB" w:rsidRDefault="00AF29DB"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Основной целью производственной (преддипломной) практики является сбор материалов для дипломного проектирования, практическая ра</w:t>
      </w:r>
      <w:r w:rsidR="00CA559E">
        <w:rPr>
          <w:rFonts w:ascii="Times New Roman" w:hAnsi="Times New Roman" w:cs="Times New Roman"/>
          <w:sz w:val="28"/>
          <w:szCs w:val="28"/>
        </w:rPr>
        <w:t>бота совместно с разработчиками-</w:t>
      </w:r>
      <w:r w:rsidRPr="00CC04DB">
        <w:rPr>
          <w:rFonts w:ascii="Times New Roman" w:hAnsi="Times New Roman" w:cs="Times New Roman"/>
          <w:sz w:val="28"/>
          <w:szCs w:val="28"/>
        </w:rPr>
        <w:t xml:space="preserve">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CC04DB" w:rsidRDefault="00CA3EF0" w:rsidP="008B3EF1">
      <w:pPr>
        <w:spacing w:after="0"/>
        <w:ind w:firstLine="709"/>
        <w:jc w:val="both"/>
        <w:rPr>
          <w:rFonts w:ascii="Times New Roman" w:hAnsi="Times New Roman" w:cs="Times New Roman"/>
          <w:sz w:val="28"/>
          <w:szCs w:val="28"/>
        </w:rPr>
      </w:pPr>
    </w:p>
    <w:p w:rsidR="00AF29DB" w:rsidRPr="00CC04DB" w:rsidRDefault="00AF29DB" w:rsidP="00CC04DB">
      <w:pPr>
        <w:pStyle w:val="a3"/>
        <w:numPr>
          <w:ilvl w:val="0"/>
          <w:numId w:val="10"/>
        </w:numPr>
        <w:spacing w:after="0"/>
        <w:rPr>
          <w:rFonts w:ascii="Times New Roman" w:hAnsi="Times New Roman" w:cs="Times New Roman"/>
          <w:sz w:val="28"/>
          <w:szCs w:val="28"/>
        </w:rPr>
      </w:pPr>
      <w:r w:rsidRPr="00CC04DB">
        <w:rPr>
          <w:rFonts w:ascii="Times New Roman" w:hAnsi="Times New Roman" w:cs="Times New Roman"/>
          <w:sz w:val="28"/>
          <w:szCs w:val="28"/>
        </w:rPr>
        <w:t>ЗАДАЧИ ПРОИЗВОДСТВЕННОЙ (ПРЕДДИПЛОМНОЙ) ПРАКТИКИ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Задачами производственной (преддипломной) практики являются:</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принципов проектирования программного обеспечения вычислительной техники и автоматизированных систем с использованием современных средств и методов автоматизации основных этапов проектирования;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сбор необходимого материала для выполнения дипломного проекта в соответствии с полученными индивидуальными заданиями;</w:t>
      </w:r>
    </w:p>
    <w:p w:rsidR="00CA559E"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освоение опыта экономического анализа действующих информационных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закрепление и совершенствование знаний и практических навыков, полученных студентами в процессе обучения.</w:t>
      </w:r>
    </w:p>
    <w:p w:rsidR="00CA3EF0" w:rsidRPr="00CC04DB" w:rsidRDefault="00CA3EF0" w:rsidP="00781141">
      <w:pPr>
        <w:spacing w:after="0" w:line="240" w:lineRule="auto"/>
        <w:ind w:firstLine="709"/>
        <w:jc w:val="center"/>
        <w:rPr>
          <w:rFonts w:ascii="Times New Roman" w:hAnsi="Times New Roman" w:cs="Times New Roman"/>
          <w:sz w:val="28"/>
          <w:szCs w:val="28"/>
        </w:rPr>
      </w:pPr>
      <w:r w:rsidRPr="00CC04DB">
        <w:rPr>
          <w:rFonts w:ascii="Times New Roman" w:hAnsi="Times New Roman" w:cs="Times New Roman"/>
          <w:sz w:val="28"/>
          <w:szCs w:val="28"/>
        </w:rPr>
        <w:t xml:space="preserve">3.МЕСТО </w:t>
      </w:r>
      <w:r w:rsidR="007E1113" w:rsidRPr="00CC04DB">
        <w:rPr>
          <w:rFonts w:ascii="Times New Roman" w:hAnsi="Times New Roman" w:cs="Times New Roman"/>
          <w:sz w:val="28"/>
          <w:szCs w:val="28"/>
        </w:rPr>
        <w:t xml:space="preserve">ПРОИЗВОДСТВЕННОЙ (ПРЕДДИПЛОМНОЙ) ПРАКТИКИ В СТРУКТУРЕ </w:t>
      </w:r>
      <w:r w:rsidR="00AF540D">
        <w:rPr>
          <w:rFonts w:ascii="Times New Roman" w:hAnsi="Times New Roman" w:cs="Times New Roman"/>
          <w:sz w:val="28"/>
          <w:szCs w:val="28"/>
        </w:rPr>
        <w:t>ППССЗ</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Производственная (преддипломная) практика базируется на междисциплинарных курсах профессиональных модулей:</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ПМ.01 Разработка программных модулей программного обеспечения для компьютерных систем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МДК.01.01Системное программирование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МДК.01.02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Прикладное программирование </w:t>
      </w:r>
    </w:p>
    <w:p w:rsidR="004C59F0" w:rsidRPr="00CC04DB" w:rsidRDefault="007E1113" w:rsidP="008B3EF1">
      <w:pPr>
        <w:spacing w:after="0" w:line="240" w:lineRule="auto"/>
        <w:ind w:left="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ПМ.02 Разработка и администрирование баз данных </w:t>
      </w:r>
      <w:r w:rsidR="00CA3EF0" w:rsidRPr="00CC04DB">
        <w:rPr>
          <w:rFonts w:ascii="Times New Roman" w:hAnsi="Times New Roman" w:cs="Times New Roman"/>
          <w:sz w:val="28"/>
          <w:szCs w:val="28"/>
        </w:rPr>
        <w:t xml:space="preserve">                                  </w:t>
      </w:r>
      <w:r w:rsidRPr="00CC04DB">
        <w:rPr>
          <w:rFonts w:ascii="Times New Roman" w:hAnsi="Times New Roman" w:cs="Times New Roman"/>
          <w:sz w:val="28"/>
          <w:szCs w:val="28"/>
        </w:rPr>
        <w:t>МДК.02.01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Инфокоммуникационные системы и сети</w:t>
      </w:r>
    </w:p>
    <w:p w:rsidR="00CA3EF0"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МДК.02.02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Технология разработки и защиты баз данных</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 xml:space="preserve">ПМ.3 Участие в интеграции программных модулей </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МДК.03.01Технология разработки программного обеспечения МДК.03.02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Инструментальные средства разработки программного обеспечения </w:t>
      </w:r>
    </w:p>
    <w:p w:rsidR="008B3EF1"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Документирование и сертификация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междисциплинарных курсов профессиональных модулей </w:t>
      </w:r>
      <w:r w:rsidR="008C4751" w:rsidRPr="00CC04DB">
        <w:rPr>
          <w:rFonts w:ascii="Times New Roman" w:hAnsi="Times New Roman" w:cs="Times New Roman"/>
          <w:sz w:val="28"/>
          <w:szCs w:val="28"/>
        </w:rPr>
        <w:t>программы подготовки специалистов среднего звена</w:t>
      </w:r>
      <w:r w:rsidRPr="00CC04DB">
        <w:rPr>
          <w:rFonts w:ascii="Times New Roman" w:hAnsi="Times New Roman" w:cs="Times New Roman"/>
          <w:sz w:val="28"/>
          <w:szCs w:val="28"/>
        </w:rPr>
        <w:t xml:space="preserve">: </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алгоритма поставленной задачи и реализации его средствами автоматизированного проектирования;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кода программного продукта на основе готовой спецификации на уровне модуля;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инструментальных средств на этапе отладки программного продукта;</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тестирования программного модуля по определенному сценарию; </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работа с объектами базы данных в конкретной системе управления базами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средств заполнения базы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стандартных методов защиты объектов базы данных; </w:t>
      </w:r>
    </w:p>
    <w:p w:rsidR="008B3EF1" w:rsidRPr="00CC04DB" w:rsidRDefault="007E1113" w:rsidP="00CE4376">
      <w:pPr>
        <w:spacing w:after="0"/>
        <w:ind w:left="709" w:hanging="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выработке требований к программному обеспечению;</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проектировании программного обеспечения с использованием специализированных программных пакетов.</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Прохождение практики необходимо для подготовки и защиты выпускной квалификационной работы (дипломного проекта).</w:t>
      </w: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t>4. ФОРМЫ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На производственной (преддипломной) практике могут использоваться следующие организационные формы обучения:</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 штатных местах в качестве стажеров-дублеров;</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выполнение индивидуальных профессиональных заданий;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индивидуальные и групповые консультации;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участия студентов в опытно-экспериментальной и научно-исследовательской работе и др.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5. МЕСТО И ВРЕМЯ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11658">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Производственная (преддипломная) практика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проводится, как правило, на предприятиях, в учреждениях, организациях различных организационно-правовых форм и форм</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собственности на основе прямых договоров, заключаемых между предприятием и институтом, отвечающих следующим требованиям:</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наличие сфер деятельности, предусмотренных программой производственной (преддипломной) практики;</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обеспеченность квалифицированными кадрами для руководства производственной (преддипломной) практикой.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781141">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6. КОМПЕТЕНЦИИ, ФОРМИРУЕМЫЕ В РЕЗУЛЬТАТЕ ПРОХОЖДЕНИЯ ПРОИЗВОДСТВЕННОЙ (ПРЕДДИПЛОМНОЙ) ПРАКТИКИ</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AF54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результате прохождения производственной (преддипломной) практики обучающийся должен приобрести следующие компетенции: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Профессиональные компетенции:</w:t>
      </w:r>
    </w:p>
    <w:p w:rsidR="00781141" w:rsidRPr="00CC04DB" w:rsidRDefault="00781141" w:rsidP="00781141">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ПК</w:t>
      </w: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1.1.</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Выполнять разработку спецификаций отдельных компонент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Осуществлять разработку кода программного продукта на основе готовых спецификаций на уровне модуля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отладку программных модулей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w:t>
      </w:r>
      <w:r w:rsidR="0078114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 1.4.</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тестирование программных модулей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1.5.</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Осуществлять оптимизацию программного кода модуля</w:t>
      </w:r>
    </w:p>
    <w:p w:rsidR="00781141" w:rsidRPr="00CC04DB" w:rsidRDefault="00781141"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w:t>
      </w:r>
      <w:r w:rsidR="007E1113" w:rsidRPr="00CC04DB">
        <w:rPr>
          <w:rFonts w:ascii="Times New Roman" w:hAnsi="Times New Roman" w:cs="Times New Roman"/>
          <w:sz w:val="28"/>
          <w:szCs w:val="28"/>
        </w:rPr>
        <w:t>1.6.</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Разрабатывать компоненты проектной и технической документации с использованием графических языков спецификаций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Анализировать проектную и техническую документацию на уровне взаимодействия компонент программного обеспечения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Выполнять интеграцию модулей в программную систему</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3.3. Выполнять отладку программного продукта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3.4. Осуществлять разработку тестовых наборов и тестовых сценариев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3.6. Разрабатывать технологическую документацию Общие компетенции:</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 ОК</w:t>
      </w:r>
      <w:r w:rsidR="00781141" w:rsidRPr="00CC04DB">
        <w:rPr>
          <w:rFonts w:ascii="Times New Roman" w:hAnsi="Times New Roman" w:cs="Times New Roman"/>
          <w:sz w:val="28"/>
          <w:szCs w:val="28"/>
        </w:rPr>
        <w:t>.</w:t>
      </w:r>
      <w:r w:rsidRPr="00CC04DB">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4. Осуществлять поиск, анализ и оценку информации, необходимой для постановки </w:t>
      </w:r>
      <w:r w:rsidR="00781141" w:rsidRPr="00CC04DB">
        <w:rPr>
          <w:rFonts w:ascii="Times New Roman" w:hAnsi="Times New Roman" w:cs="Times New Roman"/>
          <w:sz w:val="28"/>
          <w:szCs w:val="28"/>
        </w:rPr>
        <w:t>и решения</w:t>
      </w:r>
      <w:r w:rsidRPr="00CC04DB">
        <w:rPr>
          <w:rFonts w:ascii="Times New Roman" w:hAnsi="Times New Roman" w:cs="Times New Roman"/>
          <w:sz w:val="28"/>
          <w:szCs w:val="28"/>
        </w:rPr>
        <w:t xml:space="preserve"> профессиональных задач, профессионального и личностного развития</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F821F3"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деятельности6 </w:t>
      </w:r>
    </w:p>
    <w:p w:rsidR="00781141" w:rsidRPr="00CC04DB" w:rsidRDefault="00CE38C5"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6. Работать в коллективе и команде, обеспечивать ее сплочение, эффективно общаться с коллегами, руководством, потребителями </w:t>
      </w:r>
    </w:p>
    <w:p w:rsidR="00781141"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81141"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CE38C5"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821F3"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9. Быть готовым к смене технологий в профессиональной деятельности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p>
    <w:p w:rsidR="00F821F3" w:rsidRPr="00CC04DB" w:rsidRDefault="007E1113" w:rsidP="00F821F3">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7. ОРГАНИЗАЦИЯ И РУКОВОДСТВО ПРОИЗВОДСТВЕННОЙ (ПРЕДДИПЛОМНОЙ) ПРАКТИКИ</w:t>
      </w:r>
    </w:p>
    <w:p w:rsidR="00F821F3" w:rsidRPr="00CC04DB" w:rsidRDefault="00F821F3" w:rsidP="00CE38C5">
      <w:pPr>
        <w:spacing w:after="0"/>
        <w:ind w:firstLine="709"/>
        <w:jc w:val="both"/>
        <w:rPr>
          <w:rFonts w:ascii="Times New Roman" w:hAnsi="Times New Roman" w:cs="Times New Roman"/>
          <w:sz w:val="28"/>
          <w:szCs w:val="28"/>
        </w:rPr>
      </w:pPr>
    </w:p>
    <w:p w:rsidR="00F821F3" w:rsidRPr="00CC04DB" w:rsidRDefault="007E1113" w:rsidP="00CE38C5">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Организацию руководство производственной (преддипломной) практикой осуществляют руководители практики от </w:t>
      </w:r>
      <w:r w:rsidR="003C512D">
        <w:rPr>
          <w:rFonts w:ascii="Times New Roman" w:hAnsi="Times New Roman" w:cs="Times New Roman"/>
          <w:sz w:val="28"/>
          <w:szCs w:val="28"/>
        </w:rPr>
        <w:t>института</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 от организации.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Руководители практики </w:t>
      </w:r>
      <w:r w:rsidR="003C512D">
        <w:rPr>
          <w:rFonts w:ascii="Times New Roman" w:hAnsi="Times New Roman" w:cs="Times New Roman"/>
          <w:sz w:val="28"/>
          <w:szCs w:val="28"/>
        </w:rPr>
        <w:t>от института</w:t>
      </w:r>
      <w:r w:rsidRPr="00CC04DB">
        <w:rPr>
          <w:rFonts w:ascii="Times New Roman" w:hAnsi="Times New Roman" w:cs="Times New Roman"/>
          <w:sz w:val="28"/>
          <w:szCs w:val="28"/>
        </w:rPr>
        <w:t>:</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устанавливают связь с руководителем практики от организации и совместно с ним составляют индивидуальные задания;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принимают участие в распределении студентов по рабочим местам или перемещении их по видам работ;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осуществляют контроль за выполнением программы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на предприятии;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оказывают методическую помощь </w:t>
      </w:r>
      <w:r w:rsidR="00CA559E">
        <w:rPr>
          <w:rFonts w:ascii="Times New Roman" w:hAnsi="Times New Roman" w:cs="Times New Roman"/>
          <w:sz w:val="28"/>
          <w:szCs w:val="28"/>
        </w:rPr>
        <w:t>обучающимся</w:t>
      </w:r>
      <w:r w:rsidRPr="00CC04DB">
        <w:rPr>
          <w:rFonts w:ascii="Times New Roman" w:hAnsi="Times New Roman" w:cs="Times New Roman"/>
          <w:sz w:val="28"/>
          <w:szCs w:val="28"/>
        </w:rPr>
        <w:t xml:space="preserve"> при выполнении ими индивидуальных заданий и подборе материалов к государственной итоговой аттестации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оценивают результаты выполнения практикантами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предоставляют отчет о результатах практики;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вносят предложения по совершенствованию организации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организовывают повторное прохождение производственной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в случае не выполнения ими программы практики по уважительной причине.</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Руководитель практики от организации осуществляет общее руководство практикой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и назначает ответственных руководителей практики от предприятия (учреждения, организации). Непосредственное руководство практикой </w:t>
      </w:r>
      <w:r w:rsidR="00CA559E">
        <w:rPr>
          <w:rFonts w:ascii="Times New Roman" w:hAnsi="Times New Roman" w:cs="Times New Roman"/>
          <w:sz w:val="28"/>
          <w:szCs w:val="28"/>
        </w:rPr>
        <w:t>обучающихся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распределение практикантов по рабочим местам в соответствии с графиком прохождения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осуществление постоянного контроля за работой практикантов, обеспечения выполнения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00CA559E">
        <w:rPr>
          <w:rFonts w:ascii="Times New Roman" w:hAnsi="Times New Roman" w:cs="Times New Roman"/>
          <w:sz w:val="28"/>
          <w:szCs w:val="28"/>
        </w:rPr>
        <w:t xml:space="preserve"> оказания помощи обучающимся</w:t>
      </w:r>
      <w:r w:rsidRPr="00CC04DB">
        <w:rPr>
          <w:rFonts w:ascii="Times New Roman" w:hAnsi="Times New Roman" w:cs="Times New Roman"/>
          <w:sz w:val="28"/>
          <w:szCs w:val="28"/>
        </w:rPr>
        <w:t xml:space="preserve"> в подборе материала для выпускной квалификационной работы (дипломных проектов);</w:t>
      </w:r>
    </w:p>
    <w:p w:rsidR="001E2FA2"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внесение предложений по совершенствованию организации производственной (преддипломной) практики.</w:t>
      </w:r>
    </w:p>
    <w:p w:rsidR="001E2FA2"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договоре </w:t>
      </w:r>
      <w:r w:rsidR="003C512D">
        <w:rPr>
          <w:rFonts w:ascii="Times New Roman" w:hAnsi="Times New Roman" w:cs="Times New Roman"/>
          <w:sz w:val="28"/>
          <w:szCs w:val="28"/>
        </w:rPr>
        <w:t>институт</w:t>
      </w:r>
      <w:r w:rsidRPr="00CC04DB">
        <w:rPr>
          <w:rFonts w:ascii="Times New Roman" w:hAnsi="Times New Roman" w:cs="Times New Roman"/>
          <w:sz w:val="28"/>
          <w:szCs w:val="28"/>
        </w:rPr>
        <w:t xml:space="preserve"> и организация оговаривают все вопросы, касающиеся проведения производственной (преддипломной) практики. </w:t>
      </w:r>
    </w:p>
    <w:p w:rsidR="001E2FA2" w:rsidRPr="00CC04DB" w:rsidRDefault="001E2FA2" w:rsidP="001E2FA2">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w:t>
      </w:r>
      <w:r w:rsidR="00CA559E">
        <w:rPr>
          <w:rFonts w:ascii="Times New Roman" w:hAnsi="Times New Roman" w:cs="Times New Roman"/>
          <w:sz w:val="28"/>
          <w:szCs w:val="28"/>
        </w:rPr>
        <w:t>обучающихся</w:t>
      </w:r>
      <w:r w:rsidR="007E1113" w:rsidRPr="00CC04DB">
        <w:rPr>
          <w:rFonts w:ascii="Times New Roman" w:hAnsi="Times New Roman" w:cs="Times New Roman"/>
          <w:sz w:val="28"/>
          <w:szCs w:val="28"/>
        </w:rPr>
        <w:t xml:space="preserve"> в подразделения предприятия в качестве дублеров инжен</w:t>
      </w:r>
      <w:r w:rsidR="008C4751" w:rsidRPr="00CC04DB">
        <w:rPr>
          <w:rFonts w:ascii="Times New Roman" w:hAnsi="Times New Roman" w:cs="Times New Roman"/>
          <w:sz w:val="28"/>
          <w:szCs w:val="28"/>
        </w:rPr>
        <w:t>ерно-</w:t>
      </w:r>
      <w:r w:rsidR="007E1113" w:rsidRPr="00CC04DB">
        <w:rPr>
          <w:rFonts w:ascii="Times New Roman" w:hAnsi="Times New Roman" w:cs="Times New Roman"/>
          <w:sz w:val="28"/>
          <w:szCs w:val="28"/>
        </w:rPr>
        <w:t xml:space="preserve">технических работников среднего звена и обеспечение условий </w:t>
      </w:r>
      <w:r w:rsidR="00CA559E">
        <w:rPr>
          <w:rFonts w:ascii="Times New Roman" w:hAnsi="Times New Roman" w:cs="Times New Roman"/>
          <w:sz w:val="28"/>
          <w:szCs w:val="28"/>
        </w:rPr>
        <w:t>обучающимся</w:t>
      </w:r>
      <w:r w:rsidR="007E1113" w:rsidRPr="00CC04DB">
        <w:rPr>
          <w:rFonts w:ascii="Times New Roman" w:hAnsi="Times New Roman" w:cs="Times New Roman"/>
          <w:sz w:val="28"/>
          <w:szCs w:val="28"/>
        </w:rPr>
        <w:t xml:space="preserve"> для сбора исходного материала по выпускной квалификационной работе (дипломного проекта) в соответствии с полу</w:t>
      </w:r>
      <w:r w:rsidR="008C4751" w:rsidRPr="00CC04DB">
        <w:rPr>
          <w:rFonts w:ascii="Times New Roman" w:hAnsi="Times New Roman" w:cs="Times New Roman"/>
          <w:sz w:val="28"/>
          <w:szCs w:val="28"/>
        </w:rPr>
        <w:t>ченным</w:t>
      </w:r>
      <w:r w:rsidR="007E1113" w:rsidRPr="00CC04DB">
        <w:rPr>
          <w:rFonts w:ascii="Times New Roman" w:hAnsi="Times New Roman" w:cs="Times New Roman"/>
          <w:sz w:val="28"/>
          <w:szCs w:val="28"/>
        </w:rPr>
        <w:t xml:space="preserve">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 xml:space="preserve">е </w:t>
      </w:r>
      <w:r w:rsidR="007E1113" w:rsidRPr="00CC04DB">
        <w:rPr>
          <w:rFonts w:ascii="Times New Roman" w:hAnsi="Times New Roman" w:cs="Times New Roman"/>
          <w:sz w:val="28"/>
          <w:szCs w:val="28"/>
        </w:rPr>
        <w:t xml:space="preserve">индивидуальным заданием.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При наличии вакантных должностей на предприятии </w:t>
      </w:r>
      <w:r w:rsidR="00CA559E">
        <w:rPr>
          <w:rFonts w:ascii="Times New Roman" w:hAnsi="Times New Roman" w:cs="Times New Roman"/>
          <w:sz w:val="28"/>
          <w:szCs w:val="28"/>
        </w:rPr>
        <w:t>обучающиеся</w:t>
      </w:r>
      <w:r w:rsidRPr="00CC04DB">
        <w:rPr>
          <w:rFonts w:ascii="Times New Roman" w:hAnsi="Times New Roman" w:cs="Times New Roman"/>
          <w:sz w:val="28"/>
          <w:szCs w:val="28"/>
        </w:rPr>
        <w:t xml:space="preserve"> могут зачисляться на них, если работа соответствует требованиям программы практики.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Для руководства преддипломной практикой на каждую учебную группу в 20–30 </w:t>
      </w:r>
      <w:r w:rsidR="00CA559E">
        <w:rPr>
          <w:rFonts w:ascii="Times New Roman" w:hAnsi="Times New Roman" w:cs="Times New Roman"/>
          <w:sz w:val="28"/>
          <w:szCs w:val="28"/>
        </w:rPr>
        <w:t>обучающи</w:t>
      </w:r>
      <w:r w:rsidR="00CA559E">
        <w:rPr>
          <w:rFonts w:ascii="Times New Roman" w:hAnsi="Times New Roman" w:cs="Times New Roman"/>
          <w:sz w:val="28"/>
          <w:szCs w:val="28"/>
        </w:rPr>
        <w:t>х</w:t>
      </w:r>
      <w:r w:rsidR="00CA559E">
        <w:rPr>
          <w:rFonts w:ascii="Times New Roman" w:hAnsi="Times New Roman" w:cs="Times New Roman"/>
          <w:sz w:val="28"/>
          <w:szCs w:val="28"/>
        </w:rPr>
        <w:t>ся</w:t>
      </w:r>
      <w:r w:rsidRPr="00CC04DB">
        <w:rPr>
          <w:rFonts w:ascii="Times New Roman" w:hAnsi="Times New Roman" w:cs="Times New Roman"/>
          <w:sz w:val="28"/>
          <w:szCs w:val="28"/>
        </w:rPr>
        <w:t xml:space="preserve"> назначаются преподаватели междисциплинарных курсов.</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период преддипломной практики </w:t>
      </w:r>
      <w:r w:rsidR="00CA559E">
        <w:rPr>
          <w:rFonts w:ascii="Times New Roman" w:hAnsi="Times New Roman" w:cs="Times New Roman"/>
          <w:sz w:val="28"/>
          <w:szCs w:val="28"/>
        </w:rPr>
        <w:t>обучающи</w:t>
      </w:r>
      <w:r w:rsidR="00CA559E">
        <w:rPr>
          <w:rFonts w:ascii="Times New Roman" w:hAnsi="Times New Roman" w:cs="Times New Roman"/>
          <w:sz w:val="28"/>
          <w:szCs w:val="28"/>
        </w:rPr>
        <w:t>е</w:t>
      </w:r>
      <w:r w:rsidR="00CA559E">
        <w:rPr>
          <w:rFonts w:ascii="Times New Roman" w:hAnsi="Times New Roman" w:cs="Times New Roman"/>
          <w:sz w:val="28"/>
          <w:szCs w:val="28"/>
        </w:rPr>
        <w:t>ся</w:t>
      </w:r>
      <w:r w:rsidRPr="00CC04DB">
        <w:rPr>
          <w:rFonts w:ascii="Times New Roman" w:hAnsi="Times New Roman" w:cs="Times New Roman"/>
          <w:sz w:val="28"/>
          <w:szCs w:val="28"/>
        </w:rPr>
        <w:t xml:space="preserve"> наряду со сбором материалов по выпускной квалификационной работе должны участвовать в решении текущих производственных задач.</w:t>
      </w:r>
    </w:p>
    <w:p w:rsidR="007E1113"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Pr="00CC04DB" w:rsidRDefault="0060755C" w:rsidP="008B3EF1">
      <w:pPr>
        <w:spacing w:after="0"/>
        <w:jc w:val="both"/>
        <w:rPr>
          <w:rFonts w:ascii="Times New Roman" w:hAnsi="Times New Roman" w:cs="Times New Roman"/>
          <w:sz w:val="28"/>
          <w:szCs w:val="28"/>
        </w:rPr>
        <w:sectPr w:rsidR="0060755C" w:rsidRPr="00CC04DB"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0" w:name="bookmark0"/>
      <w:r>
        <w:rPr>
          <w:color w:val="000000"/>
        </w:rPr>
        <w:lastRenderedPageBreak/>
        <w:t>8. СТРУКТУРА И СОДЕРЖАНИЕ ПРОИЗВОДСТВЕННОЙ (ПРЕДДИПЛОМНОЙ) ПРАКТИКИ</w:t>
      </w:r>
      <w:bookmarkEnd w:id="0"/>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lastRenderedPageBreak/>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CC04DB" w:rsidRDefault="007E1113" w:rsidP="001E2FA2">
      <w:p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 xml:space="preserve">8. ПРОИЗВОДСТВЕННЫЕ ТЕХНОЛОГИИ, ИСПОЛЬЗУЕМЫЕ НА ПРОИЗВОДСТВЕННОЙ (ПРЕДДИПЛОМНОЙ) ПРАКТИКЕ </w:t>
      </w:r>
    </w:p>
    <w:p w:rsidR="001E2FA2" w:rsidRPr="00CC04DB" w:rsidRDefault="001E2FA2" w:rsidP="001E2FA2">
      <w:pPr>
        <w:spacing w:after="0"/>
        <w:jc w:val="center"/>
        <w:rPr>
          <w:rFonts w:ascii="Times New Roman" w:hAnsi="Times New Roman" w:cs="Times New Roman"/>
          <w:sz w:val="28"/>
          <w:szCs w:val="28"/>
        </w:rPr>
      </w:pPr>
    </w:p>
    <w:p w:rsidR="00DA0530"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Проведение обучающих семинаров, фокус</w:t>
      </w:r>
      <w:r w:rsidR="008C4751" w:rsidRPr="00CC04DB">
        <w:rPr>
          <w:rFonts w:ascii="Times New Roman" w:hAnsi="Times New Roman" w:cs="Times New Roman"/>
          <w:sz w:val="28"/>
          <w:szCs w:val="28"/>
        </w:rPr>
        <w:t>-</w:t>
      </w:r>
      <w:r w:rsidRPr="00CC04DB">
        <w:rPr>
          <w:rFonts w:ascii="Times New Roman" w:hAnsi="Times New Roman" w:cs="Times New Roman"/>
          <w:sz w:val="28"/>
          <w:szCs w:val="28"/>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9. ФОРМЫ АТТЕСТАЦИИ (ПО ИТОГАМ ПРОИЗВОДСТВЕННОЙ (ПРЕДДИПЛОМНОЙ) ПРАКТИКИ)</w:t>
      </w:r>
    </w:p>
    <w:p w:rsidR="00DA0530" w:rsidRPr="00CC04DB" w:rsidRDefault="00DA0530" w:rsidP="00DA0530">
      <w:pPr>
        <w:spacing w:after="0"/>
        <w:jc w:val="center"/>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отчетности </w:t>
      </w:r>
      <w:r w:rsidR="00CA559E">
        <w:rPr>
          <w:rFonts w:ascii="Times New Roman" w:hAnsi="Times New Roman" w:cs="Times New Roman"/>
          <w:sz w:val="28"/>
          <w:szCs w:val="28"/>
        </w:rPr>
        <w:t>обучающи</w:t>
      </w:r>
      <w:r w:rsidR="00CA559E">
        <w:rPr>
          <w:rFonts w:ascii="Times New Roman" w:hAnsi="Times New Roman" w:cs="Times New Roman"/>
          <w:sz w:val="28"/>
          <w:szCs w:val="28"/>
        </w:rPr>
        <w:t>х</w:t>
      </w:r>
      <w:r w:rsidR="00CA559E">
        <w:rPr>
          <w:rFonts w:ascii="Times New Roman" w:hAnsi="Times New Roman" w:cs="Times New Roman"/>
          <w:sz w:val="28"/>
          <w:szCs w:val="28"/>
        </w:rPr>
        <w:t>ся</w:t>
      </w:r>
      <w:r w:rsidRPr="00CC04DB">
        <w:rPr>
          <w:rFonts w:ascii="Times New Roman" w:hAnsi="Times New Roman" w:cs="Times New Roman"/>
          <w:sz w:val="28"/>
          <w:szCs w:val="28"/>
        </w:rPr>
        <w:t xml:space="preserve"> по ито</w:t>
      </w:r>
      <w:r w:rsidR="001A1A99" w:rsidRPr="00CC04DB">
        <w:rPr>
          <w:rFonts w:ascii="Times New Roman" w:hAnsi="Times New Roman" w:cs="Times New Roman"/>
          <w:sz w:val="28"/>
          <w:szCs w:val="28"/>
        </w:rPr>
        <w:t>гам преддипломной практик</w:t>
      </w:r>
      <w:r w:rsidR="00CA559E">
        <w:rPr>
          <w:rFonts w:ascii="Times New Roman" w:hAnsi="Times New Roman" w:cs="Times New Roman"/>
          <w:sz w:val="28"/>
          <w:szCs w:val="28"/>
        </w:rPr>
        <w:t>и</w:t>
      </w:r>
      <w:r w:rsidR="001A1A99" w:rsidRPr="00CC04DB">
        <w:rPr>
          <w:rFonts w:ascii="Times New Roman" w:hAnsi="Times New Roman" w:cs="Times New Roman"/>
          <w:sz w:val="28"/>
          <w:szCs w:val="28"/>
        </w:rPr>
        <w:t xml:space="preserve"> являю</w:t>
      </w:r>
      <w:r w:rsidRPr="00CC04DB">
        <w:rPr>
          <w:rFonts w:ascii="Times New Roman" w:hAnsi="Times New Roman" w:cs="Times New Roman"/>
          <w:sz w:val="28"/>
          <w:szCs w:val="28"/>
        </w:rPr>
        <w:t xml:space="preserve">тся </w:t>
      </w:r>
      <w:r w:rsidR="001A1A99" w:rsidRPr="00CC04DB">
        <w:rPr>
          <w:rFonts w:ascii="Times New Roman" w:hAnsi="Times New Roman" w:cs="Times New Roman"/>
          <w:sz w:val="28"/>
          <w:szCs w:val="28"/>
        </w:rPr>
        <w:t xml:space="preserve">дневник и </w:t>
      </w:r>
      <w:r w:rsidRPr="00CC04DB">
        <w:rPr>
          <w:rFonts w:ascii="Times New Roman" w:hAnsi="Times New Roman" w:cs="Times New Roman"/>
          <w:sz w:val="28"/>
          <w:szCs w:val="28"/>
        </w:rPr>
        <w:t xml:space="preserve">отчет. </w:t>
      </w:r>
    </w:p>
    <w:p w:rsidR="00CA559E" w:rsidRDefault="001A1A99"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Дневник по преддипломной практике должен быть подписан руководителем практики от предприятия и скреплен печатью предприятия. В дневнике приводится производственная характеристика</w:t>
      </w:r>
      <w:r w:rsidR="00CA559E" w:rsidRPr="00CA559E">
        <w:rPr>
          <w:rFonts w:ascii="Times New Roman" w:hAnsi="Times New Roman" w:cs="Times New Roman"/>
          <w:sz w:val="28"/>
          <w:szCs w:val="28"/>
        </w:rPr>
        <w:t xml:space="preserve"> </w:t>
      </w:r>
      <w:r w:rsidR="00CA559E">
        <w:rPr>
          <w:rFonts w:ascii="Times New Roman" w:hAnsi="Times New Roman" w:cs="Times New Roman"/>
          <w:sz w:val="28"/>
          <w:szCs w:val="28"/>
        </w:rPr>
        <w:t>обучающе</w:t>
      </w:r>
      <w:r w:rsidR="00CA559E">
        <w:rPr>
          <w:rFonts w:ascii="Times New Roman" w:hAnsi="Times New Roman" w:cs="Times New Roman"/>
          <w:sz w:val="28"/>
          <w:szCs w:val="28"/>
        </w:rPr>
        <w:t>го</w:t>
      </w:r>
      <w:r w:rsidR="00CA559E">
        <w:rPr>
          <w:rFonts w:ascii="Times New Roman" w:hAnsi="Times New Roman" w:cs="Times New Roman"/>
          <w:sz w:val="28"/>
          <w:szCs w:val="28"/>
        </w:rPr>
        <w:t>ся</w:t>
      </w:r>
      <w:r w:rsidR="00CA559E">
        <w:rPr>
          <w:rFonts w:ascii="Times New Roman" w:hAnsi="Times New Roman" w:cs="Times New Roman"/>
          <w:sz w:val="28"/>
          <w:szCs w:val="28"/>
        </w:rPr>
        <w:t>.</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w:t>
      </w:r>
      <w:r w:rsidR="00CA559E">
        <w:rPr>
          <w:rFonts w:ascii="Times New Roman" w:hAnsi="Times New Roman" w:cs="Times New Roman"/>
          <w:sz w:val="28"/>
          <w:szCs w:val="28"/>
        </w:rPr>
        <w:t>обучающ</w:t>
      </w:r>
      <w:r w:rsidR="00CA559E">
        <w:rPr>
          <w:rFonts w:ascii="Times New Roman" w:hAnsi="Times New Roman" w:cs="Times New Roman"/>
          <w:sz w:val="28"/>
          <w:szCs w:val="28"/>
        </w:rPr>
        <w:t>его</w:t>
      </w:r>
      <w:r w:rsidR="00CA559E">
        <w:rPr>
          <w:rFonts w:ascii="Times New Roman" w:hAnsi="Times New Roman" w:cs="Times New Roman"/>
          <w:sz w:val="28"/>
          <w:szCs w:val="28"/>
        </w:rPr>
        <w:t>ся</w:t>
      </w:r>
      <w:r w:rsidRPr="00CC04DB">
        <w:rPr>
          <w:rFonts w:ascii="Times New Roman" w:hAnsi="Times New Roman" w:cs="Times New Roman"/>
          <w:sz w:val="28"/>
          <w:szCs w:val="28"/>
        </w:rPr>
        <w:t xml:space="preserve"> применять на практике теоретические знания, полученные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е</w:t>
      </w:r>
      <w:r w:rsidRPr="00CC04DB">
        <w:rPr>
          <w:rFonts w:ascii="Times New Roman" w:hAnsi="Times New Roman" w:cs="Times New Roman"/>
          <w:sz w:val="28"/>
          <w:szCs w:val="28"/>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контроля производственной (преддипломной) практики является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зачет, определяющий уровень освоенных профессиональных компетенций.</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Время аттестации – 6 семестр в соответствии с календарным учебным графиком. </w:t>
      </w:r>
    </w:p>
    <w:p w:rsidR="007E1113"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Оценка по практике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 xml:space="preserve">зачет) приравнивается к оценкам (зачетам) по теоретическому обучению и учитывается при подведении итогов общей успеваемости </w:t>
      </w:r>
      <w:r w:rsidR="00CA559E">
        <w:rPr>
          <w:rFonts w:ascii="Times New Roman" w:hAnsi="Times New Roman" w:cs="Times New Roman"/>
          <w:sz w:val="28"/>
          <w:szCs w:val="28"/>
        </w:rPr>
        <w:t>обучающи</w:t>
      </w:r>
      <w:r w:rsidR="00CA559E">
        <w:rPr>
          <w:rFonts w:ascii="Times New Roman" w:hAnsi="Times New Roman" w:cs="Times New Roman"/>
          <w:sz w:val="28"/>
          <w:szCs w:val="28"/>
        </w:rPr>
        <w:t>х</w:t>
      </w:r>
      <w:r w:rsidR="00CA559E">
        <w:rPr>
          <w:rFonts w:ascii="Times New Roman" w:hAnsi="Times New Roman" w:cs="Times New Roman"/>
          <w:sz w:val="28"/>
          <w:szCs w:val="28"/>
        </w:rPr>
        <w:t>ся</w:t>
      </w:r>
      <w:r w:rsidRPr="00CC04DB">
        <w:rPr>
          <w:rFonts w:ascii="Times New Roman" w:hAnsi="Times New Roman" w:cs="Times New Roman"/>
          <w:sz w:val="28"/>
          <w:szCs w:val="28"/>
        </w:rPr>
        <w:t>.</w:t>
      </w:r>
    </w:p>
    <w:p w:rsidR="00DA0530" w:rsidRPr="00CC04DB" w:rsidRDefault="00DA0530" w:rsidP="00DA0530">
      <w:pPr>
        <w:spacing w:after="0"/>
        <w:ind w:firstLine="709"/>
        <w:jc w:val="both"/>
        <w:rPr>
          <w:rFonts w:ascii="Times New Roman" w:hAnsi="Times New Roman" w:cs="Times New Roman"/>
          <w:sz w:val="28"/>
          <w:szCs w:val="28"/>
        </w:rPr>
      </w:pP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 xml:space="preserve">10. УЧЕБНО-МЕТОДИЧЕСКОЕ И ИНФОРМАЦИОННОЕ ОБЕСПЕЧЕНИЕ ПРОИЗВОДСТВЕННОЙ (ПРЕДДИПЛОМНОЙ) ПРАКТИКИ </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Основные источники:</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Нормативно-техническая документация предприятия (стандарты предприятия, инструкции, положения) по организации работ в АСУ.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Инструкции предприятия по технике безопасности и пожарной безопасности.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 Российской Федерации «Об образовании» (в действующей редакции).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по специальности</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Аблязов Р.З. Программирование на ассемблере на платформе x86-64 [Электронный ресурс] / Р.З. Аблязов. — Электрон. текстовые данные. — Саратов: Профобразование, 2017. — 304 c. —</w:t>
      </w:r>
      <w:r>
        <w:rPr>
          <w:rFonts w:ascii="Times New Roman" w:hAnsi="Times New Roman"/>
          <w:sz w:val="28"/>
          <w:szCs w:val="28"/>
        </w:rPr>
        <w:t xml:space="preserve"> Режим доступа: http://www.iprbookshop.ru/</w:t>
      </w:r>
      <w:r>
        <w:rPr>
          <w:rFonts w:ascii="Helvetica" w:hAnsi="Helvetica" w:cs="Helvetica"/>
          <w:color w:val="000000"/>
          <w:sz w:val="28"/>
          <w:szCs w:val="28"/>
          <w:shd w:val="clear" w:color="auto" w:fill="FCFCFC"/>
        </w:rPr>
        <w:t xml:space="preserve"> </w:t>
      </w:r>
      <w:r>
        <w:rPr>
          <w:rFonts w:ascii="Times New Roman" w:hAnsi="Times New Roman"/>
          <w:sz w:val="28"/>
          <w:szCs w:val="28"/>
          <w:shd w:val="clear" w:color="auto" w:fill="FCFCFC"/>
        </w:rPr>
        <w:t>63951.—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Алексеев В.А. Основы проектирования и реализации баз данных [Электронный ресурс]: методические указания к проведению лабораторных работ по курсу «Базы данных»/ В.А. Алексеев— Электрон. текстовые данные.— Липецк: Липецкий государственный технический университет, ЭБС АСВ, 2014.— 26 c.— Режим доступа: http://www.iprbookshop.ru/55122.html.— ЭБС «IPRbooks» </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Королёв В.Т. Технология ведения баз данных [Электронный ресурс]: учебное пособие/ В.Т. Королёв, Е.А. Контарёв, А.М. Черных— Электрон. текстовые данные.— М.: Российский государственный университет правосудия, 2015.— 108 c.— Режим доступа: http://www.iprbookshop.ru/45233.html.— ЭБС «IPRbooks»</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Култыгин О.П. Администрирование баз данных. СУБД MS SQL Server [Электронный ресурс]: учебное пособие/ Култыгин О.П.— Электрон. текстовые данные.— М.: Московский финансово-промышленный университет «Синергия», 2012.— 232 c.— Режим доступа: http://www.iprbookshop.ru/11009.—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Кусмарцева Н.Н. Разработка и эксплуатация удаленных баз данных [Электронный ресурс]: учебное пособие/ Кусмарцева Н.Н.— Электрон. текстовые данные.— Волгоград: Волгоградский институт бизнеса, Вузовское образование, 2013.— 143 c.— Режим доступа: http://www.iprbookshop.ru/11343.—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Медведев М.А. Программирование на СИ# [Электронный ресурс] : учебное пособие / М.А. Медведев, А.Н. Медведев. — Электрон. текстовые данные. — Екатеринбург: Уральский федеральный университет, 2015. — 64 c. - Режим доступа: http://www.iprbookshop.ru/ 69667.—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Мейер Б. Объектно-ориентированное программирование и программная инженерия [Электронный ресурс] / Б. Мейер. — Электрон. текстовые данные. — М. : Интернет-Университет Информационных Технологий (ИНТУИТ), 2016. — 285 c. — Режим доступа: http://www.iprbookshop.ru/ 39552.—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lastRenderedPageBreak/>
        <w:t>Микушин А.В. Программирование микропроцессоров семейства МСS-51 [Электронный ресурс] : монография / А.В. Микушин, В.И. Сединин. — Электрон. текстовые данные. — Новосибирск: Сибирский государственный университет телекоммуникаций и информатики, 2016. — 161 c.- Режим доступа: http://www.iprbookshop.ru/ 69230.—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Новиков П.В. Объектно-ориентированное программирование [Электронный ресурс] : учебно-методическое пособие к лабораторным работам / П.В. Новиков. — Электрон. текстовые данные. — Саратов: Вузовское образование, 2017. — 124 c. - Режим доступа: http://www.iprbookshop.ru/64650.—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Основы современных баз данных [Электронный ресурс]: методическая разработка к выполнению лабораторных работ (№1-3)/ — Электрон. текстовые данные.— Липецк: Липецкий государственный технический университет, ЭБС АСВ, 2013.— 37 c.— Режим доступа: http://www.iprbookshop.ru/22906.html.— ЭБС «IPRbooks»</w:t>
      </w:r>
    </w:p>
    <w:p w:rsidR="00E54AAB" w:rsidRPr="00CC04DB" w:rsidRDefault="003C512D" w:rsidP="003C512D">
      <w:pPr>
        <w:pStyle w:val="a3"/>
        <w:numPr>
          <w:ilvl w:val="0"/>
          <w:numId w:val="11"/>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Ткачев О.А. Создание и манипулирование базами данных средствами СУБД Мicrosoft SQL Server 2008 [Электронный ресурс]: учебное пособие/ О.А. Ткачев— Электрон. текстовые данные.— М.: Московский городской педагогический университет, 2013.— 152 c.— Режим доступа: http://www.iprbookshop.ru/26613.html.— ЭБС</w:t>
      </w:r>
      <w:r w:rsidRPr="003C512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«IPRbooks»</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Дополнительные источники:</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Базы данных: теория и практика: Учебник для бакалавров / Б.Я. Советов, В.В. Цехановский, В.Д. Чертовской. - 2-e изд. - (Бакалавр. Базовый курс).-М.: Издательство: Юрайт, 2013г.-463 с. </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Королева О.Н. Базы данных [Электронный ресурс]: модуль лекций/ Королева О.Н., Мажукин А.В., Королева Т.В.— Электрон. текстовые данные.— М.: Московский гуманитарный университет, 2013.— 66 c.— Режим доступа: http://www.iprbookshop.ru/14515.—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Костюкова Н.И. Программирование на языке Си [Электронный ресурс]: методические рекомендации и задачи по программированию / Н.И. Костюкова. — Электрон. текстовые данные. — Новосибирск: Сибирское университетское издательство, 2017. — 160 c. - Режим доступа: http://www.iprbookshop.ru/ 65289.—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Куляс О.Л. Программирование на языке ASSEMBLER. Часть 1 [Электронный ресурс] : лабораторный практикум по дисциплине «ЭВМ и периферийные устройства» / О.Л. Куляс, К.А. Никитин. — Электрон. текстовые данные. — Самара: Поволжский государственный университет телекоммуникаций и информатики, 2016. — 89 c.- Режим доступа: http://www.iprbookshop.ru/ 71869.—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Разработка Windows-приложений в среде программирования Visual Studio.Net [Электронный ресурс] : учебно-методическое пособие по дисциплине Информатика и программирование / . — Электрон. </w:t>
      </w:r>
      <w:r>
        <w:rPr>
          <w:rFonts w:ascii="Times New Roman" w:hAnsi="Times New Roman"/>
          <w:sz w:val="28"/>
          <w:szCs w:val="28"/>
        </w:rPr>
        <w:lastRenderedPageBreak/>
        <w:t>текстовые данные. — М. : Московский технический университет связи и информатики, 2016. — 20 c. - Режим доступа: http://www.iprbookshop.ru/ 61536.—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Туральчук К.А. Параллельное программирование с помощью языка C# [Электронный ресурс] / К.А. Туральчук. — Электрон. текстовые данные. — М. : Интернет-Университет Информационных Технологий (ИНТУИТ), 2016. — 189 c - Режим доступа: http://www.iprbookshop.ru/ 39560.— ЭБС «IPRbooks», по паролю</w:t>
      </w:r>
    </w:p>
    <w:p w:rsidR="003C512D" w:rsidRDefault="003C512D" w:rsidP="003C51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Интернет-источники:</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http://intuit.ru </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http://window.edu.ru </w:t>
      </w:r>
    </w:p>
    <w:p w:rsidR="003C512D" w:rsidRDefault="003C512D" w:rsidP="003C512D">
      <w:pPr>
        <w:spacing w:after="0" w:line="240" w:lineRule="auto"/>
        <w:rPr>
          <w:rFonts w:ascii="Times New Roman" w:hAnsi="Times New Roman" w:cs="Times New Roman"/>
          <w:sz w:val="24"/>
          <w:szCs w:val="24"/>
        </w:rPr>
        <w:sectPr w:rsidR="003C512D">
          <w:pgSz w:w="11906" w:h="16838"/>
          <w:pgMar w:top="1190" w:right="840" w:bottom="440" w:left="1700" w:header="720" w:footer="720" w:gutter="0"/>
          <w:cols w:space="720"/>
        </w:sect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11. МАТЕРИАЛЬНО-ТЕХНИЧЕСКОЕ ОБЕСПЕЧЕНИЕ ПРОИЗВОДСТВЕННОЙ (ПРЕДДИПЛОМНОЙ) ПРАКТИКИ</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Персональные компьютеры с подключением их к системе телекоммуникаций (электронная почта, Интернет);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Аппаратурное и программное обеспечение для проведения опытно-экспериментальной и научно-исследовательской работы </w:t>
      </w:r>
      <w:r w:rsidR="00CA559E">
        <w:rPr>
          <w:rFonts w:ascii="Times New Roman" w:hAnsi="Times New Roman" w:cs="Times New Roman"/>
          <w:sz w:val="28"/>
          <w:szCs w:val="28"/>
        </w:rPr>
        <w:t>обучающи</w:t>
      </w:r>
      <w:r w:rsidR="00CA559E">
        <w:rPr>
          <w:rFonts w:ascii="Times New Roman" w:hAnsi="Times New Roman" w:cs="Times New Roman"/>
          <w:sz w:val="28"/>
          <w:szCs w:val="28"/>
        </w:rPr>
        <w:t>х</w:t>
      </w:r>
      <w:r w:rsidR="00CA559E">
        <w:rPr>
          <w:rFonts w:ascii="Times New Roman" w:hAnsi="Times New Roman" w:cs="Times New Roman"/>
          <w:sz w:val="28"/>
          <w:szCs w:val="28"/>
        </w:rPr>
        <w:t>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 рамках практики. </w:t>
      </w:r>
    </w:p>
    <w:p w:rsidR="0044034A"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7E1113" w:rsidRPr="00CC04DB" w:rsidRDefault="007E1113" w:rsidP="00B84762">
      <w:pPr>
        <w:spacing w:after="0"/>
        <w:ind w:firstLine="709"/>
        <w:jc w:val="right"/>
        <w:rPr>
          <w:rFonts w:ascii="Times New Roman" w:hAnsi="Times New Roman" w:cs="Times New Roman"/>
          <w:sz w:val="28"/>
          <w:szCs w:val="28"/>
        </w:rPr>
      </w:pPr>
      <w:r w:rsidRPr="00CC04DB">
        <w:rPr>
          <w:rFonts w:ascii="Times New Roman" w:hAnsi="Times New Roman" w:cs="Times New Roman"/>
          <w:sz w:val="28"/>
          <w:szCs w:val="28"/>
        </w:rPr>
        <w:lastRenderedPageBreak/>
        <w:t>ПРИЛО</w:t>
      </w:r>
      <w:r w:rsidR="00E54AAB" w:rsidRPr="00CC04DB">
        <w:rPr>
          <w:rFonts w:ascii="Times New Roman" w:hAnsi="Times New Roman" w:cs="Times New Roman"/>
          <w:sz w:val="28"/>
          <w:szCs w:val="28"/>
        </w:rPr>
        <w:t>ЖЕНИЯ</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Отчет о прохож</w:t>
      </w:r>
      <w:r w:rsidR="00B84762" w:rsidRPr="00CC04DB">
        <w:rPr>
          <w:rFonts w:ascii="Times New Roman" w:hAnsi="Times New Roman" w:cs="Times New Roman"/>
          <w:sz w:val="28"/>
          <w:szCs w:val="28"/>
        </w:rPr>
        <w:t>дении практики должен включать:</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Содержание</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Вве</w:t>
      </w:r>
      <w:r w:rsidR="00B84762" w:rsidRPr="00CC04DB">
        <w:rPr>
          <w:rFonts w:ascii="Times New Roman" w:hAnsi="Times New Roman" w:cs="Times New Roman"/>
          <w:sz w:val="28"/>
          <w:szCs w:val="28"/>
        </w:rPr>
        <w:t>дение (цели и задачи практики);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 Предпроектная  стадия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1.1 Описание предметной области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1.2 Разработка модели предметной области (модель как есть)</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 Стадия проектирования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2.1 Выбор программных средств разработки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Техническое задание</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Разработка логической модели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2.3 Разработка физической модели</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Заключение;</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Список используемых источников.</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Сдача отчета по пра</w:t>
      </w:r>
      <w:r w:rsidR="00B84762" w:rsidRPr="00CC04DB">
        <w:rPr>
          <w:rFonts w:ascii="Times New Roman" w:hAnsi="Times New Roman" w:cs="Times New Roman"/>
          <w:sz w:val="28"/>
          <w:szCs w:val="28"/>
        </w:rPr>
        <w:t>ктике «____» __________ 20__ г.</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 неделю до защиты представить на проверку руко</w:t>
      </w:r>
      <w:r w:rsidR="00B84762" w:rsidRPr="00CC04DB">
        <w:rPr>
          <w:rFonts w:ascii="Times New Roman" w:hAnsi="Times New Roman" w:cs="Times New Roman"/>
          <w:sz w:val="28"/>
          <w:szCs w:val="28"/>
        </w:rPr>
        <w:t xml:space="preserve">водителю практики от </w:t>
      </w:r>
      <w:r w:rsidR="003C512D">
        <w:rPr>
          <w:rFonts w:ascii="Times New Roman" w:hAnsi="Times New Roman" w:cs="Times New Roman"/>
          <w:sz w:val="28"/>
          <w:szCs w:val="28"/>
        </w:rPr>
        <w:t>института</w:t>
      </w:r>
      <w:r w:rsidR="00B84762" w:rsidRPr="00CC04DB">
        <w:rPr>
          <w:rFonts w:ascii="Times New Roman" w:hAnsi="Times New Roman" w:cs="Times New Roman"/>
          <w:sz w:val="28"/>
          <w:szCs w:val="28"/>
        </w:rPr>
        <w:t>:</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1. Отчет о производст</w:t>
      </w:r>
      <w:r w:rsidR="00B84762" w:rsidRPr="00CC04DB">
        <w:rPr>
          <w:rFonts w:ascii="Times New Roman" w:hAnsi="Times New Roman" w:cs="Times New Roman"/>
          <w:sz w:val="28"/>
          <w:szCs w:val="28"/>
        </w:rPr>
        <w:t>венной (преддипломной) практике</w:t>
      </w:r>
    </w:p>
    <w:p w:rsidR="001A1A99"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 xml:space="preserve">2. Дневник </w:t>
      </w:r>
      <w:r w:rsidR="001A1A99" w:rsidRPr="00CC04DB">
        <w:rPr>
          <w:rFonts w:ascii="Times New Roman" w:hAnsi="Times New Roman" w:cs="Times New Roman"/>
          <w:sz w:val="28"/>
          <w:szCs w:val="28"/>
        </w:rPr>
        <w:t>с п</w:t>
      </w:r>
      <w:r w:rsidR="007E1113" w:rsidRPr="00CC04DB">
        <w:rPr>
          <w:rFonts w:ascii="Times New Roman" w:hAnsi="Times New Roman" w:cs="Times New Roman"/>
          <w:sz w:val="28"/>
          <w:szCs w:val="28"/>
        </w:rPr>
        <w:t>роизводственн</w:t>
      </w:r>
      <w:r w:rsidR="001A1A99" w:rsidRPr="00CC04DB">
        <w:rPr>
          <w:rFonts w:ascii="Times New Roman" w:hAnsi="Times New Roman" w:cs="Times New Roman"/>
          <w:sz w:val="28"/>
          <w:szCs w:val="28"/>
        </w:rPr>
        <w:t>ой</w:t>
      </w:r>
      <w:r w:rsidR="007E1113" w:rsidRPr="00CC04DB">
        <w:rPr>
          <w:rFonts w:ascii="Times New Roman" w:hAnsi="Times New Roman" w:cs="Times New Roman"/>
          <w:sz w:val="28"/>
          <w:szCs w:val="28"/>
        </w:rPr>
        <w:t xml:space="preserve"> характеристик</w:t>
      </w:r>
      <w:r w:rsidR="001A1A99" w:rsidRPr="00CC04DB">
        <w:rPr>
          <w:rFonts w:ascii="Times New Roman" w:hAnsi="Times New Roman" w:cs="Times New Roman"/>
          <w:sz w:val="28"/>
          <w:szCs w:val="28"/>
        </w:rPr>
        <w:t>ой, заверенный печатью</w:t>
      </w:r>
    </w:p>
    <w:p w:rsidR="00A52773" w:rsidRPr="00293CD1" w:rsidRDefault="001A1A99" w:rsidP="00A52773">
      <w:pPr>
        <w:jc w:val="right"/>
      </w:pPr>
      <w:r w:rsidRPr="00CC04DB">
        <w:rPr>
          <w:rFonts w:ascii="Times New Roman" w:hAnsi="Times New Roman" w:cs="Times New Roman"/>
          <w:sz w:val="28"/>
          <w:szCs w:val="28"/>
        </w:rPr>
        <w:br w:type="page"/>
      </w:r>
      <w:r w:rsidR="00A52773">
        <w:lastRenderedPageBreak/>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w:t>
      </w:r>
      <w:r w:rsidR="00CC04DB">
        <w:rPr>
          <w:b/>
        </w:rPr>
        <w:t>отчета по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Федеральное агентство связи</w:t>
      </w:r>
    </w:p>
    <w:p w:rsidR="00A52773" w:rsidRPr="00CC04DB" w:rsidRDefault="00CC04DB" w:rsidP="00A52773">
      <w:pPr>
        <w:jc w:val="center"/>
        <w:rPr>
          <w:rFonts w:ascii="Times New Roman" w:hAnsi="Times New Roman" w:cs="Times New Roman"/>
          <w:sz w:val="28"/>
          <w:szCs w:val="28"/>
        </w:rPr>
      </w:pPr>
      <w:r w:rsidRPr="00CC04DB">
        <w:rPr>
          <w:rFonts w:ascii="Times New Roman" w:hAnsi="Times New Roman" w:cs="Times New Roman"/>
          <w:sz w:val="28"/>
          <w:szCs w:val="28"/>
        </w:rPr>
        <w:t xml:space="preserve">Бурятский </w:t>
      </w:r>
      <w:r w:rsidR="00CA559E">
        <w:rPr>
          <w:rFonts w:ascii="Times New Roman" w:hAnsi="Times New Roman" w:cs="Times New Roman"/>
          <w:sz w:val="28"/>
          <w:szCs w:val="28"/>
        </w:rPr>
        <w:t>институт инфокоммуникаций (</w:t>
      </w:r>
      <w:r w:rsidRPr="00CC04DB">
        <w:rPr>
          <w:rFonts w:ascii="Times New Roman" w:hAnsi="Times New Roman" w:cs="Times New Roman"/>
          <w:sz w:val="28"/>
          <w:szCs w:val="28"/>
        </w:rPr>
        <w:t>филиал</w:t>
      </w:r>
      <w:r w:rsidR="00CA559E">
        <w:rPr>
          <w:rFonts w:ascii="Times New Roman" w:hAnsi="Times New Roman" w:cs="Times New Roman"/>
          <w:sz w:val="28"/>
          <w:szCs w:val="28"/>
        </w:rPr>
        <w:t>)</w:t>
      </w:r>
      <w:r>
        <w:rPr>
          <w:rFonts w:ascii="Times New Roman" w:hAnsi="Times New Roman" w:cs="Times New Roman"/>
          <w:sz w:val="28"/>
          <w:szCs w:val="28"/>
        </w:rPr>
        <w:t xml:space="preserve"> ф</w:t>
      </w:r>
      <w:r w:rsidR="00A52773" w:rsidRPr="00CC04DB">
        <w:rPr>
          <w:rFonts w:ascii="Times New Roman" w:hAnsi="Times New Roman" w:cs="Times New Roman"/>
          <w:sz w:val="28"/>
          <w:szCs w:val="28"/>
        </w:rPr>
        <w:t xml:space="preserve">едерального государственного бюджетного </w:t>
      </w:r>
      <w:r w:rsidR="00CA559E" w:rsidRPr="00CC04DB">
        <w:rPr>
          <w:rFonts w:ascii="Times New Roman" w:hAnsi="Times New Roman" w:cs="Times New Roman"/>
          <w:sz w:val="28"/>
          <w:szCs w:val="28"/>
        </w:rPr>
        <w:t>образовательного</w:t>
      </w:r>
      <w:r w:rsidR="00CA559E" w:rsidRPr="00CC04DB">
        <w:rPr>
          <w:rFonts w:ascii="Times New Roman" w:hAnsi="Times New Roman" w:cs="Times New Roman"/>
          <w:sz w:val="28"/>
          <w:szCs w:val="28"/>
        </w:rPr>
        <w:t xml:space="preserve"> </w:t>
      </w:r>
      <w:r w:rsidR="00A52773" w:rsidRPr="00CC04DB">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00A52773" w:rsidRPr="00CC04DB">
        <w:rPr>
          <w:rFonts w:ascii="Times New Roman" w:hAnsi="Times New Roman" w:cs="Times New Roman"/>
          <w:sz w:val="28"/>
          <w:szCs w:val="28"/>
        </w:rPr>
        <w:t>высшего образования «Сибирский государственный университет телекоммуникаций и информатики»</w:t>
      </w:r>
      <w:r>
        <w:rPr>
          <w:rFonts w:ascii="Times New Roman" w:hAnsi="Times New Roman" w:cs="Times New Roman"/>
          <w:sz w:val="28"/>
          <w:szCs w:val="28"/>
        </w:rPr>
        <w:t xml:space="preserve"> в г. Улан-Удэ</w:t>
      </w:r>
    </w:p>
    <w:p w:rsidR="00A52773" w:rsidRPr="00CC04DB" w:rsidRDefault="00A52773" w:rsidP="00A52773">
      <w:pPr>
        <w:jc w:val="center"/>
        <w:rPr>
          <w:rFonts w:ascii="Times New Roman" w:hAnsi="Times New Roman" w:cs="Times New Roman"/>
          <w:b/>
          <w:sz w:val="28"/>
          <w:szCs w:val="28"/>
        </w:rPr>
      </w:pP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УТВЕРЖДАЮ:</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Зав. кафедрой информатики 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вычислительной техники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_________ / В.В. Рабданова /</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 __ » _________ 201_ г.</w:t>
      </w: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ОТЧЕТ ПО ПРОИЗВОДСТВЕННОЙ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Тема:__________________________________________________________</w:t>
      </w: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Выполнил:</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Студент ___ курса, ____ группы,</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очной (заочной) формы обучения,</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специальности________________</w:t>
      </w:r>
    </w:p>
    <w:p w:rsidR="00A52773" w:rsidRPr="00CC04DB" w:rsidRDefault="00A52773" w:rsidP="00A52773">
      <w:pPr>
        <w:pStyle w:val="1"/>
        <w:rPr>
          <w:b w:val="0"/>
          <w:sz w:val="28"/>
          <w:szCs w:val="28"/>
        </w:rPr>
      </w:pPr>
      <w:r w:rsidRPr="00CC04DB">
        <w:rPr>
          <w:b w:val="0"/>
          <w:sz w:val="28"/>
          <w:szCs w:val="28"/>
        </w:rPr>
        <w:t>Ф.И.О._______________________</w:t>
      </w:r>
    </w:p>
    <w:p w:rsidR="00A52773" w:rsidRPr="00CC04DB" w:rsidRDefault="00A52773" w:rsidP="00A52773">
      <w:pPr>
        <w:pStyle w:val="2"/>
        <w:rPr>
          <w:rFonts w:ascii="Times New Roman" w:hAnsi="Times New Roman" w:cs="Times New Roman"/>
          <w:color w:val="auto"/>
          <w:sz w:val="28"/>
          <w:szCs w:val="28"/>
        </w:rPr>
      </w:pPr>
      <w:r w:rsidRPr="00CC04DB">
        <w:rPr>
          <w:rFonts w:ascii="Times New Roman" w:hAnsi="Times New Roman" w:cs="Times New Roman"/>
          <w:color w:val="auto"/>
          <w:sz w:val="28"/>
          <w:szCs w:val="28"/>
        </w:rPr>
        <w:t>Руководитель__________________/________________________________________/</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подпись, инициалы, фамилия)</w:t>
      </w:r>
    </w:p>
    <w:p w:rsidR="00A52773" w:rsidRPr="00CC04DB" w:rsidRDefault="00A52773" w:rsidP="00A52773">
      <w:pPr>
        <w:jc w:val="center"/>
        <w:rPr>
          <w:rFonts w:ascii="Times New Roman" w:hAnsi="Times New Roman" w:cs="Times New Roman"/>
          <w:sz w:val="28"/>
          <w:szCs w:val="28"/>
        </w:rPr>
      </w:pPr>
    </w:p>
    <w:p w:rsidR="00A52773" w:rsidRPr="00A52773" w:rsidRDefault="00A52773" w:rsidP="00A52773">
      <w:pPr>
        <w:jc w:val="center"/>
        <w:rPr>
          <w:rFonts w:ascii="Times New Roman" w:hAnsi="Times New Roman" w:cs="Times New Roman"/>
          <w:sz w:val="24"/>
          <w:szCs w:val="24"/>
        </w:rPr>
      </w:pPr>
      <w:r w:rsidRPr="00CC04DB">
        <w:rPr>
          <w:rFonts w:ascii="Times New Roman" w:hAnsi="Times New Roman" w:cs="Times New Roman"/>
          <w:sz w:val="28"/>
          <w:szCs w:val="28"/>
        </w:rPr>
        <w:t>Улан-Удэ  20__г.</w:t>
      </w:r>
      <w:r w:rsidRPr="00CC04DB">
        <w:rPr>
          <w:rFonts w:ascii="Times New Roman" w:hAnsi="Times New Roman" w:cs="Times New Roman"/>
          <w:sz w:val="28"/>
          <w:szCs w:val="28"/>
        </w:rPr>
        <w:br w:type="page"/>
      </w:r>
    </w:p>
    <w:p w:rsidR="00A52773" w:rsidRPr="00A52773" w:rsidRDefault="00A52773" w:rsidP="00A52773">
      <w:pPr>
        <w:jc w:val="center"/>
        <w:rPr>
          <w:bCs/>
        </w:rPr>
      </w:pPr>
      <w:r w:rsidRPr="00AC0C7D">
        <w:rPr>
          <w:bCs/>
          <w:noProof/>
          <w:lang w:eastAsia="ru-RU"/>
        </w:rPr>
        <w:lastRenderedPageBreak/>
        <mc:AlternateContent>
          <mc:Choice Requires="wpg">
            <w:drawing>
              <wp:anchor distT="0" distB="0" distL="114300" distR="114300" simplePos="0" relativeHeight="251663360" behindDoc="0" locked="1" layoutInCell="1" allowOverlap="1" wp14:anchorId="3DC57260" wp14:editId="5AC1B1BA">
                <wp:simplePos x="0" y="0"/>
                <wp:positionH relativeFrom="page">
                  <wp:posOffset>927100</wp:posOffset>
                </wp:positionH>
                <wp:positionV relativeFrom="page">
                  <wp:posOffset>297180</wp:posOffset>
                </wp:positionV>
                <wp:extent cx="6400800" cy="10161270"/>
                <wp:effectExtent l="12700" t="20955" r="15875" b="1905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136BD5" w:rsidRDefault="008808CD"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w:t>
                              </w:r>
                              <w:bookmarkStart w:id="1" w:name="_GoBack"/>
                              <w:bookmarkEnd w:id="1"/>
                              <w:r w:rsidRPr="007415B6">
                                <w:rPr>
                                  <w:rFonts w:ascii="Times New Roman" w:hAnsi="Times New Roman" w:cs="Times New Roman"/>
                                  <w:i w:val="0"/>
                                  <w:sz w:val="24"/>
                                  <w:szCs w:val="24"/>
                                  <w:lang w:val="ru-RU"/>
                                </w:rPr>
                                <w:t>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57260"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bMQA&#10;AADbAAAADwAAAGRycy9kb3ducmV2LnhtbESPzWrDMBCE74G8g9hAb4lcH9rYjRLsgqGnkrp5gMXa&#10;2ibWyrXkn/bpo0Ihx2FmvmEOp8V0YqLBtZYVPO4iEMSV1S3XCi6fxXYPwnlkjZ1lUvBDDk7H9eqA&#10;qbYzf9BU+loECLsUFTTe96mUrmrIoNvZnjh4X3Yw6IMcaqkHnAPcdDKOoidpsOWw0GBPrw1V13I0&#10;Cq5+md6zuvwtkkueVOc8m8fvTKmHzZK9gPC0+Hv4v/2mFTzH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1mzEAAAA2wAAAA8AAAAAAAAAAAAAAAAAmAIAAGRycy9k&#10;b3ducmV2LnhtbFBLBQYAAAAABAAEAPUAAACJAwAAAAA=&#10;" filled="f" strokeweight="2pt"/>
                <v:line id="Line 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1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rect id="Rectangle 1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v:textbox>
                </v:rect>
                <v:line id="Line 2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2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line id="Line 2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line id="Line 2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2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group id="Group 26"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2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v:textbox>
                  </v:rect>
                  <v:rect id="Rectangle 28"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8808CD" w:rsidRPr="00136BD5" w:rsidRDefault="008808CD"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3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v:textbox>
                  </v:rect>
                  <v:rect id="Rectangle 3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3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SB8AA&#10;AADcAAAADwAAAGRycy9kb3ducmV2LnhtbERPTWvDMAy9F/YfjAa7tfbKCGlWt4RCYdelG/QoYi1J&#10;G8uZ7SbZv58Lg930eJ/a7mfbi5F86BxreF4pEMS1Mx03Gj5Ox2UOIkRkg71j0vBDAfa7h8UWC+Mm&#10;fqexio1IIRwK1NDGOBRShroli2HlBuLEfTlvMSboG2k8Tinc9nKtVCYtdpwaWhzo0FJ9rW5WQ1le&#10;5s/vaoPHIHPlM/NimvKs9dPjXL6CiDTHf/Gf+82k+WoN9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oSB8AAAADc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v:textbox>
                  </v:rect>
                  <v:rect id="Rectangle 3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v:textbox>
                  </v:rect>
                </v:group>
                <v:group id="Group 35"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3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3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cIAAADcAAAADwAAAGRycy9kb3ducmV2LnhtbESPQYvCQAyF74L/YYiwN50qrEh1FBEq&#10;3sTqxVvsxLbYyZTOqPXfm8PC3hLey3tfVpveNepFXag9G5hOElDEhbc1lwYu52y8ABUissXGMxn4&#10;UIDNejhYYWr9m0/0ymOpJIRDigaqGNtU61BU5DBMfEss2t13DqOsXalth28Jd42eJclcO6xZGips&#10;aVdR8cifzsDjevnN9sedPTf51t7KLF5vd2vMz6jfLkFF6uO/+e/6YAV/Kvj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yCcIAAADcAAAADwAAAAAAAAAAAAAA&#10;AAChAgAAZHJzL2Rvd25yZXYueG1sUEsFBgAAAAAEAAQA+QAAAJADAAAAAA==&#10;" strokeweight="2pt"/>
                <v:rect id="Rectangle 42"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w:t>
                        </w:r>
                        <w:bookmarkStart w:id="2" w:name="_GoBack"/>
                        <w:bookmarkEnd w:id="2"/>
                        <w:r w:rsidRPr="007415B6">
                          <w:rPr>
                            <w:rFonts w:ascii="Times New Roman" w:hAnsi="Times New Roman" w:cs="Times New Roman"/>
                            <w:i w:val="0"/>
                            <w:sz w:val="24"/>
                            <w:szCs w:val="24"/>
                            <w:lang w:val="ru-RU"/>
                          </w:rPr>
                          <w:t>звание темы</w:t>
                        </w:r>
                      </w:p>
                    </w:txbxContent>
                  </v:textbox>
                </v:rect>
                <v:line id="Line 4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4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4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rect id="Rectangle 4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5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rect id="Rectangle 51"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v:textbox>
                </v:rect>
                <w10:wrap anchorx="page" anchory="page"/>
                <w10:anchorlock/>
              </v:group>
            </w:pict>
          </mc:Fallback>
        </mc:AlternateContent>
      </w:r>
      <w:r w:rsidRPr="00AC0C7D">
        <w:rPr>
          <w:bCs/>
        </w:rPr>
        <w:t xml:space="preserve">Образец рамки для содержания </w:t>
      </w:r>
      <w:r>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CC04DB" w:rsidRDefault="00CC04DB" w:rsidP="00CC04DB">
      <w:pPr>
        <w:jc w:val="right"/>
        <w:rPr>
          <w:bCs/>
        </w:rPr>
      </w:pPr>
      <w:r>
        <w:rPr>
          <w:bCs/>
        </w:rPr>
        <w:lastRenderedPageBreak/>
        <w:t>Приложение 2</w:t>
      </w:r>
    </w:p>
    <w:p w:rsidR="00A52773" w:rsidRDefault="00A52773" w:rsidP="00CC04DB">
      <w:pPr>
        <w:jc w:val="center"/>
        <w:rPr>
          <w:b/>
          <w:bCs/>
        </w:rPr>
      </w:pPr>
      <w:r>
        <w:rPr>
          <w:bCs/>
        </w:rPr>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14:anchorId="53CC1924" wp14:editId="57ED5B7C">
                <wp:simplePos x="0" y="0"/>
                <wp:positionH relativeFrom="page">
                  <wp:posOffset>859155</wp:posOffset>
                </wp:positionH>
                <wp:positionV relativeFrom="page">
                  <wp:posOffset>287655</wp:posOffset>
                </wp:positionV>
                <wp:extent cx="6400800" cy="10161270"/>
                <wp:effectExtent l="20955" t="20955" r="17145" b="1905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C1924"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umcEA&#10;AADcAAAADwAAAGRycy9kb3ducmV2LnhtbERPzYrCMBC+C/sOYQRvmtrDslaj1AXB06LdPsDQjG2x&#10;mdQmttWnN8LC3ubj+53NbjSN6KlztWUFy0UEgriwuuZSQf57mH+BcB5ZY2OZFDzIwW77Mdlgou3A&#10;Z+ozX4oQwi5BBZX3bSKlKyoy6Ba2JQ7cxXYGfYBdKXWHQwg3jYyj6FMarDk0VNjSd0XFNbsbBVc/&#10;9j9pmT0Pq3y/Kk77dLjfUqVm0zFdg/A0+n/xn/uow/w4hvcz4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rpnBAAAA3AAAAA8AAAAAAAAAAAAAAAAAmAIAAGRycy9kb3du&#10;cmV2LnhtbFBLBQYAAAAABAAEAPUAAACGAwAAAAA=&#10;" filled="f" strokeweight="2pt"/>
                <v:line id="Line 54"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55"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56"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57"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58"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59"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60"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RKb4AAADcAAAADwAAAGRycy9kb3ducmV2LnhtbERPvQrCMBDeBd8hnOCmqYKi1SgiVNzE&#10;6uJ2NmdbbC6liVrf3giC2318v7dct6YST2pcaVnBaBiBIM6sLjlXcD4lgxkI55E1VpZJwZscrFfd&#10;zhJjbV98pGfqcxFC2MWooPC+jqV0WUEG3dDWxIG72cagD7DJpW7wFcJNJcdRNJUGSw4NBda0LSi7&#10;pw+j4H45T5LdYatPVbrR1zzxl+tNK9XvtZsFCE+t/4t/7r0O8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EpvgAAANwAAAAPAAAAAAAAAAAAAAAAAKEC&#10;AABkcnMvZG93bnJldi54bWxQSwUGAAAAAAQABAD5AAAAjAMAAAAA&#10;" strokeweight="2pt"/>
                <v:line id="Line 61"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62"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L8r4AAADcAAAADwAAAGRycy9kb3ducmV2LnhtbERPvQrCMBDeBd8hnOCmqYo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U0vyvgAAANwAAAAPAAAAAAAAAAAAAAAAAKEC&#10;AABkcnMvZG93bnJldi54bWxQSwUGAAAAAAQABAD5AAAAjAMAAAAA&#10;" strokeweight="2pt"/>
                <v:line id="Line 63"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rect id="Rectangle 64"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r8A&#10;AADcAAAADwAAAGRycy9kb3ducmV2LnhtbERPTYvCMBC9C/6HMMLeNN1dFa1GKYKwV6uCx6EZ27rN&#10;pJtE7f57Iwje5vE+Z7nuTCNu5HxtWcHnKAFBXFhdc6ngsN8OZyB8QNbYWCYF/+Rhver3lphqe+cd&#10;3fJQihjCPkUFVQhtKqUvKjLoR7YljtzZOoMhQldK7fAew00jv5JkKg3WHBsqbGlTUfGbX42CLLt0&#10;x798jlsvZ4mb6rEus5NSH4MuW4AI1IW3+OX+0XH+9w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0DO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ub8A&#10;AADcAAAADwAAAGRycy9kb3ducmV2LnhtbERPS4vCMBC+L/gfwgje1tQHxe0apQiCV+sKHodmtu3a&#10;TGoStf57Iwh7m4/vOct1b1pxI+cbywom4wQEcWl1w5WCn8P2cwHCB2SNrWVS8CAP69XgY4mZtnfe&#10;060IlYgh7DNUUIfQZVL6siaDfmw74sj9WmcwROgqqR3eY7hp5TRJUmmw4dhQY0ebmspzcTUK8vyv&#10;P16KL9x6uUhcque6yk9KjYZ9/g0iUB/+xW/3Tsf5sxR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d65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IsAA&#10;AADcAAAADwAAAGRycy9kb3ducmV2LnhtbERPS4vCMBC+L/gfwgje1lRdfFSjFEHwul0Fj0MzttVm&#10;UpOo3X+/EYS9zcf3nNWmM414kPO1ZQWjYQKCuLC65lLB4Wf3OQfhA7LGxjIp+CUPm3XvY4Wptk/+&#10;pkceShFD2KeooAqhTaX0RUUG/dC2xJE7W2cwROhKqR0+Y7hp5DhJptJgzbGhwpa2FRXX/G4UZNml&#10;O97yBe68nCduqr90mZ2UGvS7bAkiUBf+xW/3Xsf5k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7IsAAAADcAAAADwAAAAAAAAAAAAAAAACYAgAAZHJzL2Rvd25y&#10;ZXYueG1sUEsFBgAAAAAEAAQA9QAAAIUDA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vUMIA&#10;AADcAAAADwAAAGRycy9kb3ducmV2LnhtbESPQWvCQBCF7wX/wzKCt7qxFtHoKqEg9GpaweOQHZNo&#10;djbubjX++86h0NsM781732x2g+vUnUJsPRuYTTNQxJW3LdcGvr/2r0tQMSFb7DyTgSdF2G1HLxvM&#10;rX/wge5lqpWEcMzRQJNSn2sdq4YcxqnviUU7++AwyRpqbQM+JNx1+i3LFtphy9LQYE8fDVXX8scZ&#10;KIrLcLyVK9xHvczCwr7bujgZMxkPxRpUoiH9m/+uP63gz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9QwgAAANwAAAAPAAAAAAAAAAAAAAAAAJgCAABkcnMvZG93&#10;bnJldi54bWxQSwUGAAAAAAQABAD1AAAAhw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Ky78A&#10;AADcAAAADwAAAGRycy9kb3ducmV2LnhtbERPTYvCMBC9C/6HMMLeNF0V0a5RiiB4tSp4HJqx7W4z&#10;qUnU7r83guBtHu9zluvONOJOzteWFXyPEhDEhdU1lwqOh+1wDsIHZI2NZVLwTx7Wq35viam2D97T&#10;PQ+liCHsU1RQhdCmUvqiIoN+ZFviyF2sMxgidKXUDh8x3DRynCQzabDm2FBhS5uKir/8ZhRk2W93&#10;uuYL3Ho5T9xMT3WZnZX6GnTZD4hAXfiI3+6djvM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krLvwAAANwAAAAPAAAAAAAAAAAAAAAAAJgCAABkcnMvZG93bnJl&#10;di54bWxQSwUGAAAAAAQABAD1AAAAhAMAAAAA&#10;" filled="f" stroked="f" strokeweight=".25pt">
                  <v:textbox inset="1pt,1pt,1pt,1pt">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K8MA&#10;AADcAAAADwAAAGRycy9kb3ducmV2LnhtbESPQWvDMAyF74X+B6PCbo2zUUqb1g1hENh12QY9ilhN&#10;0sVyZntt9u+nw2A3iff03qdjObtR3SjEwbOBxywHRdx6O3Bn4P2tXu9AxYRscfRMBn4oQnlaLo5Y&#10;WH/nV7o1qVMSwrFAA31KU6F1bHtyGDM/EYt28cFhkjV02ga8S7gb9VOeb7XDgaWhx4mee2o/m29n&#10;oKqu88dXs8c66l0etnZju+pszMNqrg6gEs3p3/x3/WIFfyP4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QK8MAAADcAAAADwAAAAAAAAAAAAAAAACYAgAAZHJzL2Rv&#10;d25yZXYueG1sUEsFBgAAAAAEAAQA9QAAAIg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r>
        <w:rPr>
          <w:rFonts w:ascii="Times New Roman" w:hAnsi="Times New Roman" w:cs="Times New Roman"/>
          <w:sz w:val="24"/>
          <w:szCs w:val="24"/>
        </w:rPr>
        <w:br w:type="page"/>
      </w:r>
    </w:p>
    <w:p w:rsidR="00E54AAB" w:rsidRPr="00F75C9A" w:rsidRDefault="001A1A99" w:rsidP="007E2024">
      <w:pPr>
        <w:spacing w:after="0"/>
        <w:jc w:val="right"/>
        <w:rPr>
          <w:rFonts w:ascii="Times New Roman" w:hAnsi="Times New Roman"/>
        </w:rPr>
      </w:pPr>
      <w:r>
        <w:rPr>
          <w:rFonts w:ascii="Times New Roman" w:hAnsi="Times New Roman" w:cs="Times New Roman"/>
          <w:sz w:val="24"/>
          <w:szCs w:val="24"/>
        </w:rPr>
        <w:lastRenderedPageBreak/>
        <w:t>П</w:t>
      </w:r>
      <w:r w:rsidR="00E54AAB" w:rsidRPr="00F75C9A">
        <w:rPr>
          <w:rFonts w:ascii="Times New Roman" w:hAnsi="Times New Roman"/>
        </w:rPr>
        <w:t xml:space="preserve">риложение </w:t>
      </w:r>
      <w:r w:rsidR="00A52773">
        <w:rPr>
          <w:rFonts w:ascii="Times New Roman" w:hAnsi="Times New Roman"/>
        </w:rPr>
        <w:t>3</w:t>
      </w:r>
    </w:p>
    <w:p w:rsidR="00E54AAB" w:rsidRDefault="00E54AAB" w:rsidP="00E54AAB">
      <w:pPr>
        <w:keepNext/>
        <w:keepLines/>
        <w:suppressLineNumbers/>
        <w:suppressAutoHyphens/>
        <w:spacing w:after="0" w:line="240" w:lineRule="auto"/>
        <w:jc w:val="both"/>
        <w:rPr>
          <w:rFonts w:ascii="Times New Roman" w:hAnsi="Times New Roman" w:cs="Times New Roman"/>
          <w:b/>
        </w:rPr>
      </w:pPr>
      <w:r>
        <w:rPr>
          <w:rFonts w:ascii="Times New Roman" w:hAnsi="Times New Roman"/>
          <w:b/>
        </w:rPr>
        <w:t xml:space="preserve">Форма оценочного листа результатов </w:t>
      </w:r>
      <w:r>
        <w:rPr>
          <w:rFonts w:ascii="Times New Roman" w:hAnsi="Times New Roman"/>
          <w:b/>
          <w:i/>
        </w:rPr>
        <w:t>учебной /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Оценочный лист </w:t>
      </w:r>
    </w:p>
    <w:p w:rsidR="00E54AAB" w:rsidRDefault="00E54AAB" w:rsidP="00E54AAB">
      <w:pPr>
        <w:keepNext/>
        <w:keepLines/>
        <w:suppressLineNumbers/>
        <w:suppressAutoHyphens/>
        <w:spacing w:after="0" w:line="240" w:lineRule="auto"/>
        <w:jc w:val="center"/>
        <w:rPr>
          <w:rFonts w:ascii="Times New Roman" w:hAnsi="Times New Roman"/>
        </w:rPr>
      </w:pPr>
      <w:r>
        <w:rPr>
          <w:rFonts w:ascii="Times New Roman" w:hAnsi="Times New Roman"/>
        </w:rPr>
        <w:t xml:space="preserve">результатов </w:t>
      </w:r>
      <w:r>
        <w:rPr>
          <w:rFonts w:ascii="Times New Roman" w:hAnsi="Times New Roman"/>
          <w:i/>
        </w:rPr>
        <w:t>учебной/производственной (преддипломной)</w:t>
      </w:r>
      <w:r>
        <w:rPr>
          <w:rFonts w:ascii="Times New Roman" w:hAnsi="Times New Roman"/>
        </w:rPr>
        <w:t xml:space="preserve"> практики по профессиональному модулю ____________________________________________________________________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Образовательное учреждение 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Организация 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Место прохождения практики 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22"/>
        <w:gridCol w:w="522"/>
        <w:gridCol w:w="522"/>
        <w:gridCol w:w="522"/>
        <w:gridCol w:w="522"/>
        <w:gridCol w:w="522"/>
        <w:gridCol w:w="522"/>
        <w:gridCol w:w="522"/>
        <w:gridCol w:w="522"/>
        <w:gridCol w:w="522"/>
        <w:gridCol w:w="522"/>
        <w:gridCol w:w="522"/>
        <w:gridCol w:w="522"/>
        <w:gridCol w:w="522"/>
        <w:gridCol w:w="522"/>
        <w:gridCol w:w="522"/>
      </w:tblGrid>
      <w:tr w:rsidR="00E54AAB" w:rsidTr="00BC193B">
        <w:trPr>
          <w:trHeight w:val="552"/>
          <w:jc w:val="center"/>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Ф.И.О студента </w:t>
            </w:r>
          </w:p>
        </w:tc>
        <w:tc>
          <w:tcPr>
            <w:tcW w:w="8272" w:type="dxa"/>
            <w:gridSpan w:val="16"/>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Оценки члена аттестационной комиссии по практике </w:t>
            </w:r>
          </w:p>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 (оценка положительная – 1/ отрицательная – 0)</w:t>
            </w:r>
          </w:p>
        </w:tc>
      </w:tr>
      <w:tr w:rsidR="00E54AAB" w:rsidTr="00BC193B">
        <w:trPr>
          <w:trHeight w:val="223"/>
          <w:jc w:val="cent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1.2</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1.6</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3.4</w:t>
            </w: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3.6</w:t>
            </w: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bl>
    <w:p w:rsidR="00E54AAB" w:rsidRDefault="00E54AAB" w:rsidP="00E54AAB">
      <w:pPr>
        <w:keepNext/>
        <w:keepLines/>
        <w:suppressLineNumbers/>
        <w:suppressAutoHyphens/>
        <w:spacing w:after="0" w:line="240" w:lineRule="auto"/>
        <w:jc w:val="both"/>
        <w:rPr>
          <w:rFonts w:ascii="Times New Roman" w:hAnsi="Times New Roman"/>
          <w:i/>
        </w:rPr>
      </w:pPr>
    </w:p>
    <w:p w:rsidR="00E54AAB" w:rsidRDefault="00E54AAB" w:rsidP="00E54AAB">
      <w:pPr>
        <w:keepNext/>
        <w:keepLines/>
        <w:suppressLineNumbers/>
        <w:suppressAutoHyphens/>
        <w:spacing w:after="0" w:line="240" w:lineRule="auto"/>
        <w:jc w:val="both"/>
        <w:rPr>
          <w:rFonts w:ascii="Times New Roman" w:hAnsi="Times New Roman"/>
          <w:i/>
        </w:rPr>
      </w:pPr>
      <w:r>
        <w:rPr>
          <w:rFonts w:ascii="Times New Roman" w:hAnsi="Times New Roman"/>
          <w:i/>
        </w:rPr>
        <w:t>Ф.И.О. и подпись члена аттестационной комиссии______________________.</w:t>
      </w:r>
    </w:p>
    <w:p w:rsidR="00E54AAB" w:rsidRDefault="00E54AAB" w:rsidP="00E54AAB">
      <w:pPr>
        <w:keepNext/>
        <w:keepLines/>
        <w:suppressLineNumbers/>
        <w:suppressAutoHyphens/>
        <w:spacing w:after="0" w:line="240" w:lineRule="auto"/>
        <w:rPr>
          <w:rFonts w:ascii="Times New Roman" w:hAnsi="Times New Roman"/>
          <w:b/>
        </w:rPr>
      </w:pPr>
      <w:r>
        <w:rPr>
          <w:rFonts w:ascii="Times New Roman" w:hAnsi="Times New Roman"/>
        </w:rPr>
        <w:t>Дата аттестации ____ _______________ 201_ г.</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spacing w:line="240" w:lineRule="auto"/>
        <w:rPr>
          <w:rFonts w:ascii="Times New Roman" w:hAnsi="Times New Roman"/>
          <w:b/>
        </w:rPr>
      </w:pPr>
      <w:r>
        <w:rPr>
          <w:rFonts w:ascii="Times New Roman" w:hAnsi="Times New Roman"/>
          <w:b/>
        </w:rPr>
        <w:br w:type="page"/>
      </w:r>
    </w:p>
    <w:p w:rsidR="00E54AAB" w:rsidRPr="00F75C9A" w:rsidRDefault="00E54AAB" w:rsidP="00E54AAB">
      <w:pPr>
        <w:keepNext/>
        <w:keepLines/>
        <w:suppressLineNumbers/>
        <w:suppressAutoHyphens/>
        <w:spacing w:after="0" w:line="240" w:lineRule="auto"/>
        <w:jc w:val="right"/>
        <w:rPr>
          <w:rFonts w:ascii="Times New Roman" w:hAnsi="Times New Roman"/>
        </w:rPr>
      </w:pPr>
      <w:r w:rsidRPr="00F75C9A">
        <w:rPr>
          <w:rFonts w:ascii="Times New Roman" w:hAnsi="Times New Roman"/>
        </w:rPr>
        <w:lastRenderedPageBreak/>
        <w:t xml:space="preserve">Приложение </w:t>
      </w:r>
      <w:r w:rsidR="00CC04DB">
        <w:rPr>
          <w:rFonts w:ascii="Times New Roman" w:hAnsi="Times New Roman"/>
        </w:rPr>
        <w:t>4</w:t>
      </w:r>
    </w:p>
    <w:p w:rsidR="00E54AAB" w:rsidRDefault="00E54AAB" w:rsidP="00E54AAB">
      <w:pPr>
        <w:keepNext/>
        <w:keepLines/>
        <w:suppressLineNumbers/>
        <w:suppressAutoHyphens/>
        <w:spacing w:after="0" w:line="240" w:lineRule="auto"/>
        <w:jc w:val="both"/>
        <w:rPr>
          <w:rFonts w:ascii="Times New Roman" w:hAnsi="Times New Roman"/>
          <w:b/>
        </w:rPr>
      </w:pP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 xml:space="preserve">Форма аттестационного листа по результатам </w:t>
      </w:r>
      <w:r>
        <w:rPr>
          <w:rFonts w:ascii="Times New Roman" w:hAnsi="Times New Roman"/>
          <w:b/>
          <w:i/>
        </w:rPr>
        <w:t>учебной или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Аттестационный лист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 xml:space="preserve">Ф.И.О. студента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проходившего(ей) </w:t>
      </w:r>
      <w:r>
        <w:rPr>
          <w:rFonts w:ascii="Times New Roman" w:hAnsi="Times New Roman"/>
          <w:i/>
        </w:rPr>
        <w:t>учебную/производственную (преддипломную)</w:t>
      </w:r>
      <w:r>
        <w:rPr>
          <w:rFonts w:ascii="Times New Roman" w:hAnsi="Times New Roman"/>
        </w:rPr>
        <w:t xml:space="preserve"> практику по профессиональному модулю 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наименование профессионального модуля</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в организации ____________________________________________________,</w:t>
      </w:r>
    </w:p>
    <w:p w:rsidR="00E54AAB" w:rsidRDefault="00E54AAB" w:rsidP="00E54AAB">
      <w:pPr>
        <w:keepNext/>
        <w:keepLines/>
        <w:suppressLineNumbers/>
        <w:suppressAutoHyphens/>
        <w:spacing w:after="0" w:line="240" w:lineRule="auto"/>
        <w:jc w:val="center"/>
        <w:rPr>
          <w:rFonts w:ascii="Times New Roman" w:hAnsi="Times New Roman"/>
          <w:i/>
          <w:vertAlign w:val="superscript"/>
        </w:rPr>
      </w:pPr>
      <w:r>
        <w:rPr>
          <w:rFonts w:ascii="Times New Roman" w:hAnsi="Times New Roman"/>
          <w:i/>
          <w:vertAlign w:val="superscript"/>
        </w:rPr>
        <w:t>наименование организации, юридический адрес</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в объеме ______ час. с «__»_____201__ г. по «___»_______201__ г.</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Виды и объем работ, выполненные обучающимся во время практики </w:t>
      </w:r>
      <w:r>
        <w:rPr>
          <w:rFonts w:ascii="Times New Roman" w:hAnsi="Times New Roman"/>
        </w:rPr>
        <w:softHyphen/>
      </w:r>
      <w:r>
        <w:rPr>
          <w:rFonts w:ascii="Times New Roman" w:hAnsi="Times New Roman"/>
        </w:rPr>
        <w:softHyphen/>
      </w:r>
      <w:r>
        <w:rPr>
          <w:rFonts w:ascii="Times New Roman" w:hAnsi="Times New Roman"/>
        </w:rPr>
        <w:softHyphen/>
        <w:t xml:space="preserve">_______ __________________________________________________________________.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Результаты аттестации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685"/>
      </w:tblGrid>
      <w:tr w:rsidR="00E54AAB" w:rsidTr="008808CD">
        <w:trPr>
          <w:trHeight w:val="855"/>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Профессиональные компетенции (код и наименование</w:t>
            </w:r>
            <w:r>
              <w:rPr>
                <w:rFonts w:ascii="Times New Roman" w:hAnsi="Times New Roman"/>
                <w:b/>
                <w:vertAlign w:val="superscript"/>
              </w:rPr>
              <w:footnoteReference w:id="1"/>
            </w:r>
            <w:r>
              <w:rPr>
                <w:rFonts w:ascii="Times New Roman" w:hAnsi="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Интегральная оценка (медиана) </w:t>
            </w:r>
          </w:p>
        </w:tc>
      </w:tr>
      <w:tr w:rsidR="00E54AAB" w:rsidTr="008808CD">
        <w:trPr>
          <w:trHeight w:val="51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ПК</w:t>
            </w: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ПК 1.1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i/>
              </w:rPr>
            </w:pPr>
            <w:r>
              <w:rPr>
                <w:rFonts w:ascii="Times New Roman" w:hAnsi="Times New Roman"/>
                <w:i/>
              </w:rPr>
              <w:t>1</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r>
    </w:tbl>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b/>
        </w:rPr>
        <w:t>Заключение:</w:t>
      </w:r>
      <w:r>
        <w:rPr>
          <w:rFonts w:ascii="Times New Roman" w:hAnsi="Times New Roman"/>
        </w:rPr>
        <w:t xml:space="preserve"> аттестуемый(ая) </w:t>
      </w:r>
      <w:r>
        <w:rPr>
          <w:rFonts w:ascii="Times New Roman" w:hAnsi="Times New Roman"/>
          <w:i/>
        </w:rPr>
        <w:t>продемонстрировал(а) / не продемонстрировал(а)</w:t>
      </w:r>
      <w:r>
        <w:rPr>
          <w:rFonts w:ascii="Times New Roman" w:hAnsi="Times New Roman"/>
        </w:rPr>
        <w:t xml:space="preserve"> владение профессиональными и общими компетенциями:</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Дата  ___  ____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Председатель аттестационной комиссии </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1._________________________________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Члены аттестационной комиссии</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2.________________________________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3.________________________________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4.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5.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Подпись руководителя практики </w:t>
      </w:r>
    </w:p>
    <w:p w:rsidR="00E54AAB" w:rsidRDefault="00E54AAB" w:rsidP="00E54AAB">
      <w:pPr>
        <w:keepNext/>
        <w:keepLines/>
        <w:suppressLineNumbers/>
        <w:suppressAutoHyphens/>
        <w:spacing w:after="0" w:line="240" w:lineRule="auto"/>
        <w:jc w:val="right"/>
        <w:rPr>
          <w:rFonts w:ascii="Times New Roman" w:hAnsi="Times New Roman"/>
        </w:rPr>
      </w:pPr>
      <w:r>
        <w:rPr>
          <w:rFonts w:ascii="Times New Roman" w:hAnsi="Times New Roman"/>
        </w:rPr>
        <w:t>_________________________________</w:t>
      </w:r>
    </w:p>
    <w:p w:rsidR="00E54AAB" w:rsidRDefault="00E54AAB" w:rsidP="00E54AAB">
      <w:pPr>
        <w:keepNext/>
        <w:keepLines/>
        <w:suppressLineNumbers/>
        <w:suppressAutoHyphens/>
        <w:spacing w:after="0" w:line="240" w:lineRule="auto"/>
        <w:ind w:left="5664" w:firstLine="708"/>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right"/>
        <w:rPr>
          <w:rFonts w:ascii="Times New Roman" w:hAnsi="Times New Roman"/>
        </w:rPr>
      </w:pPr>
    </w:p>
    <w:p w:rsidR="007E1113" w:rsidRPr="001E40F9" w:rsidRDefault="007E1113" w:rsidP="001A1A99">
      <w:pPr>
        <w:autoSpaceDE w:val="0"/>
        <w:autoSpaceDN w:val="0"/>
        <w:adjustRightInd w:val="0"/>
        <w:spacing w:after="0" w:line="240" w:lineRule="auto"/>
        <w:jc w:val="both"/>
        <w:rPr>
          <w:rFonts w:ascii="Times New Roman" w:hAnsi="Times New Roman" w:cs="Times New Roman"/>
          <w:sz w:val="24"/>
          <w:szCs w:val="24"/>
        </w:rPr>
      </w:pPr>
    </w:p>
    <w:sectPr w:rsidR="007E1113" w:rsidRPr="001E40F9"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CD" w:rsidRDefault="008808CD" w:rsidP="00E54AAB">
      <w:pPr>
        <w:spacing w:after="0" w:line="240" w:lineRule="auto"/>
      </w:pPr>
      <w:r>
        <w:separator/>
      </w:r>
    </w:p>
  </w:endnote>
  <w:endnote w:type="continuationSeparator" w:id="0">
    <w:p w:rsidR="008808CD" w:rsidRDefault="008808CD"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CD" w:rsidRDefault="008808CD" w:rsidP="00E54AAB">
      <w:pPr>
        <w:spacing w:after="0" w:line="240" w:lineRule="auto"/>
      </w:pPr>
      <w:r>
        <w:separator/>
      </w:r>
    </w:p>
  </w:footnote>
  <w:footnote w:type="continuationSeparator" w:id="0">
    <w:p w:rsidR="008808CD" w:rsidRDefault="008808CD" w:rsidP="00E54AAB">
      <w:pPr>
        <w:spacing w:after="0" w:line="240" w:lineRule="auto"/>
      </w:pPr>
      <w:r>
        <w:continuationSeparator/>
      </w:r>
    </w:p>
  </w:footnote>
  <w:footnote w:id="1">
    <w:p w:rsidR="008808CD" w:rsidRDefault="008808CD" w:rsidP="00E54AAB">
      <w:pPr>
        <w:pStyle w:val="a5"/>
      </w:pPr>
      <w:r>
        <w:rPr>
          <w:rStyle w:val="a7"/>
        </w:rPr>
        <w:footnoteRef/>
      </w:r>
      <w:r>
        <w:rPr>
          <w:rFonts w:ascii="Times New Roman" w:hAnsi="Times New Roman"/>
        </w:rPr>
        <w:t xml:space="preserve"> В соответствии с ФГОС НПО/СПО.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4B2120"/>
    <w:multiLevelType w:val="hybridMultilevel"/>
    <w:tmpl w:val="F8B6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D46AC"/>
    <w:multiLevelType w:val="hybridMultilevel"/>
    <w:tmpl w:val="79982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5394D"/>
    <w:multiLevelType w:val="hybridMultilevel"/>
    <w:tmpl w:val="12688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6"/>
  </w:num>
  <w:num w:numId="6">
    <w:abstractNumId w:val="2"/>
  </w:num>
  <w:num w:numId="7">
    <w:abstractNumId w:val="4"/>
  </w:num>
  <w:num w:numId="8">
    <w:abstractNumId w:val="7"/>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CF"/>
    <w:rsid w:val="00053B5F"/>
    <w:rsid w:val="000F6346"/>
    <w:rsid w:val="0013749C"/>
    <w:rsid w:val="001A1A99"/>
    <w:rsid w:val="001E2FA2"/>
    <w:rsid w:val="001E40F9"/>
    <w:rsid w:val="003C512D"/>
    <w:rsid w:val="0044034A"/>
    <w:rsid w:val="004C59F0"/>
    <w:rsid w:val="005F38CF"/>
    <w:rsid w:val="0060755C"/>
    <w:rsid w:val="00781141"/>
    <w:rsid w:val="00784F28"/>
    <w:rsid w:val="007E1113"/>
    <w:rsid w:val="007E2024"/>
    <w:rsid w:val="008808CD"/>
    <w:rsid w:val="0088715D"/>
    <w:rsid w:val="008B3EF1"/>
    <w:rsid w:val="008C4751"/>
    <w:rsid w:val="009226D9"/>
    <w:rsid w:val="00A52773"/>
    <w:rsid w:val="00AF29DB"/>
    <w:rsid w:val="00AF540D"/>
    <w:rsid w:val="00B84762"/>
    <w:rsid w:val="00BC193B"/>
    <w:rsid w:val="00C11658"/>
    <w:rsid w:val="00C92C0D"/>
    <w:rsid w:val="00CA3EF0"/>
    <w:rsid w:val="00CA559E"/>
    <w:rsid w:val="00CC04DB"/>
    <w:rsid w:val="00CE38C5"/>
    <w:rsid w:val="00CE4376"/>
    <w:rsid w:val="00D16805"/>
    <w:rsid w:val="00DA0530"/>
    <w:rsid w:val="00DD74A0"/>
    <w:rsid w:val="00E54AAB"/>
    <w:rsid w:val="00F8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DA462-F341-4661-92DD-81351E3A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04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04DB"/>
    <w:rPr>
      <w:rFonts w:ascii="Segoe UI" w:hAnsi="Segoe UI" w:cs="Segoe UI"/>
      <w:sz w:val="18"/>
      <w:szCs w:val="18"/>
    </w:rPr>
  </w:style>
  <w:style w:type="paragraph" w:customStyle="1" w:styleId="21">
    <w:name w:val="Абзац списка2"/>
    <w:basedOn w:val="a"/>
    <w:rsid w:val="003C512D"/>
    <w:pPr>
      <w:spacing w:after="200" w:line="276" w:lineRule="auto"/>
      <w:ind w:left="720"/>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0343">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 w:id="18693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8088-D06C-46F1-B660-BA9FA153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20</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Рабданова Венера Владимировна</cp:lastModifiedBy>
  <cp:revision>15</cp:revision>
  <cp:lastPrinted>2015-06-05T04:52:00Z</cp:lastPrinted>
  <dcterms:created xsi:type="dcterms:W3CDTF">2015-01-28T08:50:00Z</dcterms:created>
  <dcterms:modified xsi:type="dcterms:W3CDTF">2018-04-13T01:25:00Z</dcterms:modified>
</cp:coreProperties>
</file>