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66" w:rsidRPr="008A6866" w:rsidRDefault="008A6866" w:rsidP="008A686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Федеральное агентство связи</w:t>
      </w:r>
    </w:p>
    <w:p w:rsidR="008A6866" w:rsidRPr="008A6866" w:rsidRDefault="008A6866" w:rsidP="008A686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</w: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0"/>
        <w:gridCol w:w="156"/>
        <w:gridCol w:w="4740"/>
      </w:tblGrid>
      <w:tr w:rsidR="008A6866" w:rsidRPr="008A6866" w:rsidTr="00436D9F">
        <w:trPr>
          <w:jc w:val="center"/>
        </w:trPr>
        <w:tc>
          <w:tcPr>
            <w:tcW w:w="5090" w:type="dxa"/>
          </w:tcPr>
          <w:p w:rsidR="008A6866" w:rsidRPr="008A6866" w:rsidRDefault="008A6866" w:rsidP="008A686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A6866" w:rsidRPr="008A6866" w:rsidRDefault="008A6866" w:rsidP="008A6866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b/>
                <w:szCs w:val="24"/>
                <w:lang w:eastAsia="ru-RU"/>
              </w:rPr>
              <w:t>СОГЛАСОВАНО</w:t>
            </w:r>
          </w:p>
          <w:p w:rsidR="008A6866" w:rsidRPr="008A6866" w:rsidRDefault="008A6866" w:rsidP="008A68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t>Генеральный директор</w:t>
            </w:r>
          </w:p>
          <w:p w:rsidR="008A6866" w:rsidRPr="008A6866" w:rsidRDefault="008A6866" w:rsidP="008A68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t xml:space="preserve">ООО «РБ-софт» </w:t>
            </w:r>
          </w:p>
          <w:p w:rsidR="008A6866" w:rsidRPr="008A6866" w:rsidRDefault="008A6866" w:rsidP="008A6866">
            <w:pPr>
              <w:spacing w:after="0" w:line="360" w:lineRule="auto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8A6866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                              Е.Н. Баинов</w:t>
            </w:r>
          </w:p>
          <w:p w:rsidR="008A6866" w:rsidRPr="008A6866" w:rsidRDefault="008A6866" w:rsidP="008A686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bCs/>
                <w:noProof/>
                <w:color w:val="000000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20F42C" wp14:editId="0843F39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-520065</wp:posOffset>
                  </wp:positionV>
                  <wp:extent cx="2066925" cy="17049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инов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866">
              <w:rPr>
                <w:rFonts w:eastAsia="Times New Roman" w:cs="Times New Roman"/>
                <w:szCs w:val="24"/>
                <w:lang w:eastAsia="ru-RU"/>
              </w:rPr>
              <w:t>«___» ____________2017 г</w:t>
            </w:r>
          </w:p>
        </w:tc>
        <w:tc>
          <w:tcPr>
            <w:tcW w:w="4786" w:type="dxa"/>
            <w:gridSpan w:val="2"/>
          </w:tcPr>
          <w:p w:rsidR="008A6866" w:rsidRPr="008A6866" w:rsidRDefault="008A6866" w:rsidP="008A6866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object w:dxaOrig="468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34pt;height:144.75pt" o:ole="">
                  <v:imagedata r:id="rId9" o:title=""/>
                </v:shape>
                <o:OLEObject Type="Embed" ProgID="PBrush" ShapeID="_x0000_i1031" DrawAspect="Content" ObjectID="_1597051333" r:id="rId10"/>
              </w:object>
            </w:r>
          </w:p>
        </w:tc>
      </w:tr>
      <w:tr w:rsidR="008A6866" w:rsidRPr="008A6866" w:rsidTr="00436D9F">
        <w:trPr>
          <w:jc w:val="center"/>
        </w:trPr>
        <w:tc>
          <w:tcPr>
            <w:tcW w:w="5245" w:type="dxa"/>
            <w:gridSpan w:val="2"/>
          </w:tcPr>
          <w:p w:rsidR="008A6866" w:rsidRPr="008A6866" w:rsidRDefault="008A6866" w:rsidP="008A686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A6866" w:rsidRPr="008A6866" w:rsidRDefault="008A6866" w:rsidP="008A6866">
            <w:pPr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b/>
                <w:szCs w:val="24"/>
                <w:lang w:eastAsia="ru-RU"/>
              </w:rPr>
              <w:t xml:space="preserve">ПРИНЯТО </w:t>
            </w:r>
          </w:p>
          <w:p w:rsidR="008A6866" w:rsidRPr="008A6866" w:rsidRDefault="008A6866" w:rsidP="008A686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t>на заседании педагогического</w:t>
            </w:r>
          </w:p>
          <w:p w:rsidR="008A6866" w:rsidRPr="008A6866" w:rsidRDefault="008A6866" w:rsidP="008A686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t>коллектива БИИК СибГУТИ</w:t>
            </w:r>
          </w:p>
          <w:p w:rsidR="008A6866" w:rsidRPr="008A6866" w:rsidRDefault="008A6866" w:rsidP="008A686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A6866">
              <w:rPr>
                <w:rFonts w:eastAsia="Times New Roman" w:cs="Times New Roman"/>
                <w:szCs w:val="24"/>
                <w:lang w:eastAsia="ru-RU"/>
              </w:rPr>
              <w:t xml:space="preserve">Протокол №1 от 30 августа  2017 г.  </w:t>
            </w:r>
          </w:p>
        </w:tc>
        <w:tc>
          <w:tcPr>
            <w:tcW w:w="4631" w:type="dxa"/>
          </w:tcPr>
          <w:p w:rsidR="008A6866" w:rsidRPr="008A6866" w:rsidRDefault="008A6866" w:rsidP="008A68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keepNext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eastAsia="Times New Roman" w:cs="Times New Roman"/>
          <w:b/>
          <w:spacing w:val="-8"/>
          <w:szCs w:val="24"/>
          <w:lang w:eastAsia="ru-RU"/>
        </w:rPr>
      </w:pPr>
    </w:p>
    <w:p w:rsidR="008A6866" w:rsidRPr="008A6866" w:rsidRDefault="008A6866" w:rsidP="008A6866">
      <w:pPr>
        <w:keepNext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eastAsia="Times New Roman" w:cs="Times New Roman"/>
          <w:b/>
          <w:spacing w:val="-8"/>
          <w:szCs w:val="24"/>
          <w:lang w:eastAsia="ru-RU"/>
        </w:rPr>
      </w:pPr>
      <w:bookmarkStart w:id="0" w:name="_Toc437437932"/>
      <w:r w:rsidRPr="008A6866">
        <w:rPr>
          <w:rFonts w:eastAsia="Times New Roman" w:cs="Times New Roman"/>
          <w:b/>
          <w:spacing w:val="-8"/>
          <w:szCs w:val="24"/>
          <w:lang w:eastAsia="ru-RU"/>
        </w:rPr>
        <w:t>ПРОГРАММА</w:t>
      </w:r>
      <w:bookmarkEnd w:id="0"/>
      <w:r w:rsidRPr="008A6866">
        <w:rPr>
          <w:rFonts w:eastAsia="Times New Roman" w:cs="Times New Roman"/>
          <w:b/>
          <w:spacing w:val="-8"/>
          <w:szCs w:val="24"/>
          <w:lang w:eastAsia="ru-RU"/>
        </w:rPr>
        <w:t xml:space="preserve"> </w:t>
      </w:r>
    </w:p>
    <w:p w:rsidR="008A6866" w:rsidRPr="008A6866" w:rsidRDefault="008A6866" w:rsidP="008A6866">
      <w:pPr>
        <w:keepNext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eastAsia="Times New Roman" w:cs="Times New Roman"/>
          <w:b/>
          <w:spacing w:val="-8"/>
          <w:szCs w:val="24"/>
          <w:lang w:eastAsia="ru-RU"/>
        </w:rPr>
      </w:pPr>
      <w:bookmarkStart w:id="1" w:name="_Toc437437933"/>
      <w:r w:rsidRPr="008A6866">
        <w:rPr>
          <w:rFonts w:eastAsia="Times New Roman" w:cs="Times New Roman"/>
          <w:b/>
          <w:spacing w:val="-8"/>
          <w:szCs w:val="24"/>
          <w:lang w:eastAsia="ru-RU"/>
        </w:rPr>
        <w:t>ГОСУДАРСТВЕННОЙ ИТОГОВОЙ АТТЕСТАЦИИ</w:t>
      </w:r>
      <w:bookmarkEnd w:id="1"/>
      <w:r w:rsidRPr="008A6866">
        <w:rPr>
          <w:rFonts w:eastAsia="Times New Roman" w:cs="Times New Roman"/>
          <w:b/>
          <w:spacing w:val="-8"/>
          <w:szCs w:val="24"/>
          <w:lang w:eastAsia="ru-RU"/>
        </w:rPr>
        <w:t xml:space="preserve"> </w:t>
      </w:r>
    </w:p>
    <w:p w:rsidR="008A6866" w:rsidRPr="008A6866" w:rsidRDefault="008A6866" w:rsidP="008A6866">
      <w:pPr>
        <w:keepNext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eastAsia="Times New Roman" w:cs="Times New Roman"/>
          <w:b/>
          <w:spacing w:val="-8"/>
          <w:szCs w:val="24"/>
          <w:lang w:eastAsia="ru-RU"/>
        </w:rPr>
      </w:pPr>
      <w:r w:rsidRPr="008A6866">
        <w:rPr>
          <w:rFonts w:eastAsia="Times New Roman" w:cs="Times New Roman"/>
          <w:b/>
          <w:spacing w:val="-8"/>
          <w:szCs w:val="24"/>
          <w:lang w:eastAsia="ru-RU"/>
        </w:rPr>
        <w:t>по программе подготовки специалистов среднего звена</w:t>
      </w:r>
    </w:p>
    <w:p w:rsidR="008A6866" w:rsidRPr="008A6866" w:rsidRDefault="008A6866" w:rsidP="008A6866">
      <w:pPr>
        <w:keepNext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eastAsia="Times New Roman" w:cs="Times New Roman"/>
          <w:b/>
          <w:spacing w:val="-8"/>
          <w:szCs w:val="24"/>
          <w:lang w:eastAsia="ru-RU"/>
        </w:rPr>
      </w:pPr>
      <w:r w:rsidRPr="008A6866">
        <w:rPr>
          <w:rFonts w:eastAsia="Times New Roman" w:cs="Times New Roman"/>
          <w:b/>
          <w:spacing w:val="-8"/>
          <w:szCs w:val="24"/>
          <w:lang w:eastAsia="ru-RU"/>
        </w:rPr>
        <w:t>на 2018 учебный год</w:t>
      </w:r>
    </w:p>
    <w:p w:rsidR="008A6866" w:rsidRPr="008A6866" w:rsidRDefault="008A6866" w:rsidP="008A6866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A6866" w:rsidRPr="008A6866" w:rsidRDefault="008A6866" w:rsidP="008A6866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по специальности 09.02.03 «Программирование в компьютерных системах»</w:t>
      </w:r>
    </w:p>
    <w:p w:rsidR="008A6866" w:rsidRPr="008A6866" w:rsidRDefault="008A6866" w:rsidP="008A6866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i/>
          <w:szCs w:val="24"/>
          <w:lang w:eastAsia="ru-RU"/>
        </w:rPr>
        <w:t xml:space="preserve">очная (заочная) </w:t>
      </w:r>
      <w:r w:rsidRPr="008A6866">
        <w:rPr>
          <w:rFonts w:eastAsia="Times New Roman" w:cs="Times New Roman"/>
          <w:szCs w:val="24"/>
          <w:lang w:eastAsia="ru-RU"/>
        </w:rPr>
        <w:t>форма обучения</w:t>
      </w:r>
    </w:p>
    <w:p w:rsidR="008A6866" w:rsidRPr="008A6866" w:rsidRDefault="008A6866" w:rsidP="008A6866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Улан-Удэ, 2017</w:t>
      </w:r>
    </w:p>
    <w:p w:rsidR="008A6866" w:rsidRPr="008A6866" w:rsidRDefault="008A6866" w:rsidP="008A68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br w:type="page"/>
      </w: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</w:t>
      </w: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РАССМОТРЕНО</w:t>
      </w:r>
    </w:p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На заседании кафедры Информатики</w:t>
      </w:r>
    </w:p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и вычислительной техники</w:t>
      </w:r>
    </w:p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>Протокол № 1 от 30.08.2017 г.</w:t>
      </w:r>
    </w:p>
    <w:p w:rsidR="008A6866" w:rsidRPr="008A6866" w:rsidRDefault="008A6866" w:rsidP="008A68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A6866">
        <w:rPr>
          <w:rFonts w:eastAsia="Times New Roman" w:cs="Times New Roman"/>
          <w:szCs w:val="24"/>
          <w:lang w:eastAsia="ru-RU"/>
        </w:rPr>
        <w:t xml:space="preserve">Зав. кафедрой: </w:t>
      </w:r>
      <w:r w:rsidRPr="008A686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1E46C6D" wp14:editId="23206E83">
            <wp:extent cx="576072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ВВ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4" cy="4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866">
        <w:rPr>
          <w:rFonts w:eastAsia="Times New Roman" w:cs="Times New Roman"/>
          <w:szCs w:val="24"/>
          <w:lang w:eastAsia="ru-RU"/>
        </w:rPr>
        <w:t>В. В. Рабданова</w:t>
      </w:r>
    </w:p>
    <w:p w:rsidR="008A6866" w:rsidRPr="008A6866" w:rsidRDefault="008A6866" w:rsidP="008A686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A6866" w:rsidRDefault="008A6866">
      <w:pPr>
        <w:spacing w:after="160" w:line="259" w:lineRule="auto"/>
      </w:pPr>
      <w:r>
        <w:br w:type="page"/>
      </w:r>
    </w:p>
    <w:p w:rsidR="008355F7" w:rsidRDefault="008355F7" w:rsidP="00AE3918">
      <w:pPr>
        <w:spacing w:after="0" w:line="240" w:lineRule="auto"/>
      </w:pPr>
      <w:bookmarkStart w:id="2" w:name="_GoBack"/>
      <w:bookmarkEnd w:id="2"/>
    </w:p>
    <w:p w:rsidR="00AE3918" w:rsidRDefault="00AE3918" w:rsidP="00AE3918">
      <w:pPr>
        <w:spacing w:after="0" w:line="240" w:lineRule="auto"/>
      </w:pPr>
    </w:p>
    <w:p w:rsidR="00AE3918" w:rsidRDefault="00AE3918" w:rsidP="008355F7">
      <w:pPr>
        <w:spacing w:after="0" w:line="240" w:lineRule="auto"/>
        <w:jc w:val="center"/>
        <w:rPr>
          <w:sz w:val="28"/>
          <w:szCs w:val="28"/>
        </w:rPr>
      </w:pPr>
      <w:r w:rsidRPr="008355F7">
        <w:rPr>
          <w:sz w:val="28"/>
          <w:szCs w:val="28"/>
        </w:rPr>
        <w:t>Содержание</w:t>
      </w:r>
    </w:p>
    <w:p w:rsidR="003E27FC" w:rsidRDefault="003E27FC" w:rsidP="008355F7">
      <w:pPr>
        <w:spacing w:after="0" w:line="240" w:lineRule="auto"/>
        <w:jc w:val="center"/>
        <w:rPr>
          <w:sz w:val="28"/>
          <w:szCs w:val="28"/>
        </w:rPr>
      </w:pPr>
    </w:p>
    <w:sdt>
      <w:sdtPr>
        <w:rPr>
          <w:rFonts w:ascii="Times New Roman" w:eastAsia="Calibri" w:hAnsi="Times New Roman" w:cs="Calibri"/>
          <w:color w:val="auto"/>
          <w:sz w:val="24"/>
          <w:szCs w:val="22"/>
          <w:lang w:eastAsia="en-US"/>
        </w:rPr>
        <w:id w:val="266820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7FC" w:rsidRDefault="003E27FC">
          <w:pPr>
            <w:pStyle w:val="a4"/>
          </w:pPr>
        </w:p>
        <w:p w:rsidR="00CD34E7" w:rsidRDefault="003E27FC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120432" w:history="1">
            <w:r w:rsidR="00CD34E7" w:rsidRPr="00953A67">
              <w:rPr>
                <w:rStyle w:val="a5"/>
                <w:noProof/>
              </w:rPr>
              <w:t>ПОЯСНИТЕЛЬНАЯ ЗАПИСКА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_Toc513120432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4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3" w:history="1">
            <w:r w:rsidR="00CD34E7" w:rsidRPr="00953A67">
              <w:rPr>
                <w:rStyle w:val="a5"/>
                <w:noProof/>
              </w:rPr>
              <w:t>1. ПАСПОРТ ПРОГРАММЫ ГОСУДАРСТВЕННОЙ ИТОГОВОЙ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_Toc513120433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4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4" w:history="1">
            <w:r w:rsidR="00CD34E7" w:rsidRPr="00953A67">
              <w:rPr>
                <w:rStyle w:val="a5"/>
                <w:noProof/>
              </w:rPr>
              <w:t>АТТЕСТАЦИИ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_Toc513120434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4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5" w:history="1">
            <w:r w:rsidR="00CD34E7" w:rsidRPr="00953A67">
              <w:rPr>
                <w:rStyle w:val="a5"/>
                <w:noProof/>
              </w:rPr>
              <w:t>2. СТРУКТУРА И СОДЕРЖАНИЕ ГОСУДАРСТВЕННОЙ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_Toc513120435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5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6" w:history="1">
            <w:r w:rsidR="00CD34E7" w:rsidRPr="00953A67">
              <w:rPr>
                <w:rStyle w:val="a5"/>
                <w:noProof/>
              </w:rPr>
              <w:t>ИТОГОВОЙ АТТЕСТАЦИИ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_Toc513120436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5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7" w:history="1">
            <w:r w:rsidR="00CD34E7" w:rsidRPr="00953A67">
              <w:rPr>
                <w:rStyle w:val="a5"/>
                <w:noProof/>
              </w:rPr>
              <w:t>3. УСЛОВИЯ РЕАЛИЗАЦИИ ПРОГРАММЫ ГОСУДАРСТВЕННОЙ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_Toc513120437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6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8" w:history="1">
            <w:r w:rsidR="00CD34E7" w:rsidRPr="00953A67">
              <w:rPr>
                <w:rStyle w:val="a5"/>
                <w:noProof/>
              </w:rPr>
              <w:t>ИТОГОВОЙ АТТЕСТАЦИИ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_Toc513120438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6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39" w:history="1">
            <w:r w:rsidR="00CD34E7" w:rsidRPr="00953A67">
              <w:rPr>
                <w:rStyle w:val="a5"/>
                <w:bCs/>
                <w:noProof/>
              </w:rPr>
              <w:t>ПРИЛОЖЕНИЕ 1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_Toc513120439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7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CD34E7" w:rsidRDefault="003476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3120440" w:history="1">
            <w:r w:rsidR="00CD34E7" w:rsidRPr="00953A67">
              <w:rPr>
                <w:rStyle w:val="a5"/>
                <w:noProof/>
              </w:rPr>
              <w:t>ПРИЛОЖЕНИЕ 2</w:t>
            </w:r>
            <w:r w:rsidR="00CD34E7">
              <w:rPr>
                <w:noProof/>
                <w:webHidden/>
              </w:rPr>
              <w:tab/>
            </w:r>
            <w:r w:rsidR="00CD34E7">
              <w:rPr>
                <w:noProof/>
                <w:webHidden/>
              </w:rPr>
              <w:fldChar w:fldCharType="begin"/>
            </w:r>
            <w:r w:rsidR="00CD34E7">
              <w:rPr>
                <w:noProof/>
                <w:webHidden/>
              </w:rPr>
              <w:instrText xml:space="preserve"> PAGEREF _Toc513120440 \h </w:instrText>
            </w:r>
            <w:r w:rsidR="00CD34E7">
              <w:rPr>
                <w:noProof/>
                <w:webHidden/>
              </w:rPr>
            </w:r>
            <w:r w:rsidR="00CD34E7">
              <w:rPr>
                <w:noProof/>
                <w:webHidden/>
              </w:rPr>
              <w:fldChar w:fldCharType="separate"/>
            </w:r>
            <w:r w:rsidR="00CD34E7">
              <w:rPr>
                <w:noProof/>
                <w:webHidden/>
              </w:rPr>
              <w:t>13</w:t>
            </w:r>
            <w:r w:rsidR="00CD34E7">
              <w:rPr>
                <w:noProof/>
                <w:webHidden/>
              </w:rPr>
              <w:fldChar w:fldCharType="end"/>
            </w:r>
          </w:hyperlink>
        </w:p>
        <w:p w:rsidR="003E27FC" w:rsidRDefault="003E27FC">
          <w:r>
            <w:rPr>
              <w:b/>
              <w:bCs/>
            </w:rPr>
            <w:fldChar w:fldCharType="end"/>
          </w:r>
        </w:p>
      </w:sdtContent>
    </w:sdt>
    <w:p w:rsidR="003E27FC" w:rsidRPr="008355F7" w:rsidRDefault="003E27FC" w:rsidP="008355F7">
      <w:pPr>
        <w:spacing w:after="0" w:line="240" w:lineRule="auto"/>
        <w:jc w:val="center"/>
        <w:rPr>
          <w:sz w:val="28"/>
          <w:szCs w:val="28"/>
        </w:rPr>
      </w:pPr>
    </w:p>
    <w:p w:rsidR="003E27FC" w:rsidRDefault="003E27FC" w:rsidP="003E27FC">
      <w:pPr>
        <w:pStyle w:val="11"/>
      </w:pPr>
      <w:r>
        <w:br w:type="page"/>
      </w:r>
    </w:p>
    <w:p w:rsidR="00AE3918" w:rsidRPr="003E27FC" w:rsidRDefault="003E27FC" w:rsidP="003E27FC">
      <w:pPr>
        <w:pStyle w:val="11"/>
      </w:pPr>
      <w:bookmarkStart w:id="3" w:name="_Toc513120432"/>
      <w:r>
        <w:t>ПОЯСНИТЕЛЬНАЯ ЗАПИСКА</w:t>
      </w:r>
      <w:bookmarkEnd w:id="3"/>
    </w:p>
    <w:p w:rsidR="00AE3918" w:rsidRDefault="00AE3918" w:rsidP="002C6755">
      <w:pPr>
        <w:spacing w:after="0" w:line="240" w:lineRule="auto"/>
        <w:ind w:firstLine="709"/>
        <w:jc w:val="both"/>
      </w:pPr>
      <w:r>
        <w:t>В соответствии с Законом Российской Федерации от 29 декабря 2012 г. № 273- ФЗ «Об образовании в Российской Федерации», государственная итоговая аттестация выпускников, завершающих обучение по программам подготовки специалистов среднего звена в образовательных учреждениях СПО, является обязательной.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Программа государственной итоговой аттестации разработана в соответствии с: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-</w:t>
      </w:r>
      <w:r>
        <w:tab/>
        <w:t>Федеральным законом «Об образовании в Российской Федерации» № 273-ФЗ от 29 декабря 2012г. (с изменениями и дополнениями);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-</w:t>
      </w:r>
      <w:r>
        <w:tab/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-</w:t>
      </w:r>
      <w:r>
        <w:tab/>
        <w:t>Федеральным государственным образовательным стандартом среднего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профессионального образования (далее - ФГОС СПО) по специальности</w:t>
      </w:r>
      <w:r w:rsidR="002C6755">
        <w:t xml:space="preserve"> </w:t>
      </w:r>
      <w:r w:rsidR="004B5AD3" w:rsidRPr="004B5AD3">
        <w:t xml:space="preserve">09.02.03 </w:t>
      </w:r>
      <w:r w:rsidR="004B5AD3">
        <w:t>«</w:t>
      </w:r>
      <w:r w:rsidR="004B5AD3" w:rsidRPr="004B5AD3">
        <w:t>Программирование в компьютерных системах</w:t>
      </w:r>
      <w:r w:rsidR="004B5AD3">
        <w:t>».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-</w:t>
      </w:r>
      <w:r>
        <w:tab/>
        <w:t>приказом Министерства образования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-</w:t>
      </w:r>
      <w:r>
        <w:tab/>
        <w:t xml:space="preserve">Положением </w:t>
      </w:r>
      <w:r w:rsidR="002C6755">
        <w:t>БИИК СибГУТИ</w:t>
      </w:r>
      <w:r>
        <w:t>.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4B5AD3" w:rsidRPr="004B5AD3">
        <w:t xml:space="preserve">09.02.03 </w:t>
      </w:r>
      <w:r w:rsidR="004B5AD3">
        <w:t>«</w:t>
      </w:r>
      <w:r w:rsidR="004B5AD3" w:rsidRPr="004B5AD3">
        <w:t>Программирование в компьютерных системах</w:t>
      </w:r>
      <w:r w:rsidR="004B5AD3">
        <w:t>»</w:t>
      </w:r>
      <w:r w:rsidR="002C6755">
        <w:rPr>
          <w:color w:val="FF0000"/>
        </w:rPr>
        <w:t xml:space="preserve"> </w:t>
      </w:r>
      <w:r>
        <w:t>требованиям федерального государственного образовательного стандарта среднего профессионального образования и работодателей.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Государственная итоговая аттестация является частью оценки качества освоения программы подготовки специалистов среднего звена (</w:t>
      </w:r>
      <w:r w:rsidR="002C6755">
        <w:t xml:space="preserve">далее - ППССЗ) по специальности </w:t>
      </w:r>
      <w:r w:rsidR="004B5AD3" w:rsidRPr="004B5AD3">
        <w:t xml:space="preserve">09.02.03 </w:t>
      </w:r>
      <w:r w:rsidR="004B5AD3">
        <w:t>«</w:t>
      </w:r>
      <w:r w:rsidR="004B5AD3" w:rsidRPr="004B5AD3">
        <w:t>Программирование в компьютерных системах</w:t>
      </w:r>
      <w:r w:rsidR="004B5AD3">
        <w:t>»</w:t>
      </w:r>
      <w:r>
        <w:t xml:space="preserve"> является обязательной процедурой для выпускников очной и/или заочной форм обучения, завершающих освоение ППССЗ среднего профессионального образования в </w:t>
      </w:r>
      <w:r w:rsidR="002C6755">
        <w:t>БИИК СибГУТИ</w:t>
      </w:r>
      <w:r>
        <w:t>.</w:t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>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ППССЗ по специальности</w:t>
      </w:r>
      <w:r w:rsidR="002C6755">
        <w:t xml:space="preserve"> </w:t>
      </w:r>
      <w:r w:rsidR="004B5AD3" w:rsidRPr="004B5AD3">
        <w:t xml:space="preserve">09.02.03 </w:t>
      </w:r>
      <w:r w:rsidR="004B5AD3">
        <w:t>«</w:t>
      </w:r>
      <w:r w:rsidR="004B5AD3" w:rsidRPr="004B5AD3">
        <w:t>Программирование в компьютерных системах</w:t>
      </w:r>
      <w:r w:rsidR="004B5AD3">
        <w:t>»</w:t>
      </w:r>
      <w:r w:rsidR="002C6755" w:rsidRPr="004B5AD3">
        <w:t>.</w:t>
      </w:r>
      <w:r w:rsidR="002C6755">
        <w:t xml:space="preserve"> </w:t>
      </w:r>
      <w:r>
        <w:tab/>
      </w:r>
    </w:p>
    <w:p w:rsidR="00AE3918" w:rsidRDefault="00AE3918" w:rsidP="002C6755">
      <w:pPr>
        <w:spacing w:after="0" w:line="240" w:lineRule="auto"/>
        <w:ind w:firstLine="709"/>
        <w:jc w:val="both"/>
      </w:pPr>
      <w:r>
        <w:t xml:space="preserve">Необходимым условием допуска к государственной итоговой аттестации является представление документов, </w:t>
      </w:r>
      <w:r w:rsidR="002C6755">
        <w:t>подтверждающих</w:t>
      </w:r>
      <w:r>
        <w:t xml:space="preserve">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AE3918" w:rsidRDefault="00AE3918" w:rsidP="00AE3918">
      <w:pPr>
        <w:spacing w:after="0" w:line="240" w:lineRule="auto"/>
      </w:pPr>
    </w:p>
    <w:p w:rsidR="00AE3918" w:rsidRPr="002C6755" w:rsidRDefault="00AE3918" w:rsidP="003E27FC">
      <w:pPr>
        <w:pStyle w:val="11"/>
      </w:pPr>
      <w:bookmarkStart w:id="4" w:name="_Toc513120433"/>
      <w:r w:rsidRPr="002C6755">
        <w:t>1</w:t>
      </w:r>
      <w:r w:rsidR="002C6755">
        <w:t>.</w:t>
      </w:r>
      <w:r w:rsidRPr="002C6755">
        <w:t xml:space="preserve"> ПАСПОРТ ПРОГРАММЫ ГОСУДАРСТВЕННОЙ ИТОГОВОЙ</w:t>
      </w:r>
      <w:bookmarkEnd w:id="4"/>
    </w:p>
    <w:p w:rsidR="00AE3918" w:rsidRPr="002C6755" w:rsidRDefault="00AE3918" w:rsidP="003E27FC">
      <w:pPr>
        <w:pStyle w:val="11"/>
      </w:pPr>
      <w:bookmarkStart w:id="5" w:name="_Toc513120434"/>
      <w:r w:rsidRPr="002C6755">
        <w:t>АТТЕСТАЦИИ</w:t>
      </w:r>
      <w:bookmarkEnd w:id="5"/>
    </w:p>
    <w:p w:rsidR="00AE3918" w:rsidRPr="002C6755" w:rsidRDefault="00AE3918" w:rsidP="00AE3918">
      <w:pPr>
        <w:spacing w:after="0" w:line="240" w:lineRule="auto"/>
        <w:rPr>
          <w:b/>
        </w:rPr>
      </w:pPr>
      <w:r w:rsidRPr="002C6755">
        <w:rPr>
          <w:b/>
        </w:rPr>
        <w:t>1.1</w:t>
      </w:r>
      <w:r w:rsidR="002C6755">
        <w:rPr>
          <w:b/>
        </w:rPr>
        <w:t>.</w:t>
      </w:r>
      <w:r w:rsidRPr="002C6755">
        <w:rPr>
          <w:b/>
        </w:rPr>
        <w:tab/>
        <w:t>Область применения программы государственной итоговой аттестации</w:t>
      </w:r>
    </w:p>
    <w:p w:rsidR="002C6755" w:rsidRDefault="00AE3918" w:rsidP="002C6755">
      <w:pPr>
        <w:spacing w:after="0" w:line="240" w:lineRule="auto"/>
      </w:pPr>
      <w:r>
        <w:t>Программа государственной итоговой аттестации (далее - программа ГИА) - является частью программы подготовки специалистов среднего звена в соответствии с ФГОС СПО по специальности</w:t>
      </w:r>
      <w:r w:rsidR="002C6755">
        <w:t xml:space="preserve"> </w:t>
      </w:r>
      <w:r w:rsidR="004B5AD3" w:rsidRPr="004B5AD3">
        <w:t xml:space="preserve">09.02.03 </w:t>
      </w:r>
      <w:r w:rsidR="004B5AD3">
        <w:t>«</w:t>
      </w:r>
      <w:r w:rsidR="004B5AD3" w:rsidRPr="004B5AD3">
        <w:t>Программирование в компьютерных системах</w:t>
      </w:r>
      <w:r w:rsidR="004B5AD3">
        <w:t>»</w:t>
      </w:r>
      <w:r w:rsidR="002C6755" w:rsidRPr="004B5AD3">
        <w:t>.</w:t>
      </w:r>
    </w:p>
    <w:p w:rsidR="00654AF0" w:rsidRDefault="00AE3918" w:rsidP="00654AF0">
      <w:pPr>
        <w:spacing w:after="0" w:line="240" w:lineRule="auto"/>
      </w:pPr>
      <w:r>
        <w:t>В части освоения видо</w:t>
      </w:r>
      <w:r w:rsidR="002C6755">
        <w:t>в профессиональной деятельности</w:t>
      </w:r>
      <w:r w:rsidR="00654AF0">
        <w:t>:</w:t>
      </w:r>
    </w:p>
    <w:p w:rsidR="00654AF0" w:rsidRPr="00654AF0" w:rsidRDefault="00654AF0" w:rsidP="00654AF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0">
        <w:rPr>
          <w:rFonts w:ascii="Times New Roman" w:hAnsi="Times New Roman" w:cs="Times New Roman"/>
          <w:sz w:val="24"/>
          <w:szCs w:val="24"/>
        </w:rPr>
        <w:t>разработка программных модулей программного обеспечения для компьютерных систем;</w:t>
      </w:r>
    </w:p>
    <w:p w:rsidR="00654AF0" w:rsidRPr="00654AF0" w:rsidRDefault="00654AF0" w:rsidP="00654AF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0">
        <w:rPr>
          <w:rFonts w:ascii="Times New Roman" w:hAnsi="Times New Roman" w:cs="Times New Roman"/>
          <w:sz w:val="24"/>
          <w:szCs w:val="24"/>
        </w:rPr>
        <w:t>разработка и администрирование баз данных;</w:t>
      </w:r>
    </w:p>
    <w:p w:rsidR="00654AF0" w:rsidRPr="00654AF0" w:rsidRDefault="00654AF0" w:rsidP="00654AF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0">
        <w:rPr>
          <w:rFonts w:ascii="Times New Roman" w:hAnsi="Times New Roman" w:cs="Times New Roman"/>
          <w:sz w:val="24"/>
          <w:szCs w:val="24"/>
        </w:rPr>
        <w:t>участие в интеграции программных модулей;</w:t>
      </w:r>
    </w:p>
    <w:p w:rsidR="00654AF0" w:rsidRPr="00654AF0" w:rsidRDefault="00654AF0" w:rsidP="00654AF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0">
        <w:rPr>
          <w:rFonts w:ascii="Times New Roman" w:hAns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служащих; </w:t>
      </w:r>
    </w:p>
    <w:p w:rsidR="00AE3918" w:rsidRDefault="00AE3918" w:rsidP="00654AF0">
      <w:pPr>
        <w:spacing w:after="0" w:line="240" w:lineRule="auto"/>
      </w:pPr>
      <w:r>
        <w:t>и соответствующих профессиональных компетенций (далее - ПК):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1.1. Выполнять разработку спецификаций отдельных компонент.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1.2. Осуществлять разработку кода программного продукта на основе готовых спецификаций на уровне модуля.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1.3. Выполнять отладку программных модулей с использованием специализированных программных средств.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1.4. Выполнять тестирование программных модулей.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1.5. Осуществлять оптимизацию программного кода модуля.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2.1. Разрабатывать объекты базы данных.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2.2. Реализовывать базу данных в конкретной системе управления базами данных (СУБД).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2.3. Решать вопросы администрирования базы данных.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2.4. Реализовывать методы и технологии защиты информации в базах данных.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3.2. Выполнять интеграцию модулей в программную систему.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3.3. Выполнять отладку программного продукта с использованием специализированных программных средств.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3.4. Осуществлять разработку тестовых наборов и тестовых сценариев.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4B5AD3" w:rsidRPr="004B5AD3" w:rsidRDefault="004B5AD3" w:rsidP="004B5AD3">
      <w:pPr>
        <w:spacing w:after="0" w:line="240" w:lineRule="auto"/>
        <w:ind w:firstLine="851"/>
      </w:pPr>
      <w:r w:rsidRPr="004B5AD3">
        <w:t>ПК 3.6. Разрабатывать технологическую документацию.</w:t>
      </w:r>
    </w:p>
    <w:p w:rsidR="00AE3918" w:rsidRPr="002C6755" w:rsidRDefault="002C6755" w:rsidP="00AE3918">
      <w:pPr>
        <w:spacing w:after="0" w:line="240" w:lineRule="auto"/>
        <w:rPr>
          <w:b/>
        </w:rPr>
      </w:pPr>
      <w:r w:rsidRPr="002C6755">
        <w:rPr>
          <w:b/>
        </w:rPr>
        <w:t>1.2. Количество часов</w:t>
      </w:r>
      <w:r w:rsidR="00AE3918" w:rsidRPr="002C6755">
        <w:rPr>
          <w:b/>
        </w:rPr>
        <w:t>, отводимое на государственную итоговую</w:t>
      </w:r>
    </w:p>
    <w:p w:rsidR="00AE3918" w:rsidRDefault="00654AF0" w:rsidP="00AE3918">
      <w:pPr>
        <w:spacing w:after="0" w:line="240" w:lineRule="auto"/>
      </w:pPr>
      <w:r>
        <w:t xml:space="preserve">Всего - 6 </w:t>
      </w:r>
      <w:r w:rsidR="00AE3918">
        <w:t>недель, в том числе:</w:t>
      </w:r>
    </w:p>
    <w:p w:rsidR="00AE3918" w:rsidRDefault="00AE3918" w:rsidP="00AE3918">
      <w:pPr>
        <w:spacing w:after="0" w:line="240" w:lineRule="auto"/>
      </w:pPr>
      <w:r>
        <w:t xml:space="preserve">подготовка к государственной (итоговой) аттестации </w:t>
      </w:r>
      <w:r w:rsidR="00654AF0">
        <w:t xml:space="preserve">– 4 </w:t>
      </w:r>
      <w:r w:rsidR="002C6755">
        <w:t>н</w:t>
      </w:r>
      <w:r>
        <w:t>едели,</w:t>
      </w:r>
    </w:p>
    <w:p w:rsidR="00AE3918" w:rsidRDefault="00AE3918" w:rsidP="00AE3918">
      <w:pPr>
        <w:spacing w:after="0" w:line="240" w:lineRule="auto"/>
      </w:pPr>
      <w:r>
        <w:t xml:space="preserve">проведение государственной (итоговой) аттестации </w:t>
      </w:r>
      <w:r w:rsidR="00654AF0">
        <w:t>- 2</w:t>
      </w:r>
      <w:r w:rsidR="002C6755">
        <w:t xml:space="preserve"> </w:t>
      </w:r>
      <w:r>
        <w:t>недели.</w:t>
      </w:r>
    </w:p>
    <w:p w:rsidR="00AE3918" w:rsidRDefault="00AE3918" w:rsidP="00AE3918">
      <w:pPr>
        <w:spacing w:after="0" w:line="240" w:lineRule="auto"/>
      </w:pPr>
    </w:p>
    <w:p w:rsidR="00AE3918" w:rsidRPr="002C6755" w:rsidRDefault="00AE3918" w:rsidP="003E27FC">
      <w:pPr>
        <w:pStyle w:val="11"/>
      </w:pPr>
      <w:bookmarkStart w:id="6" w:name="_Toc513120435"/>
      <w:r w:rsidRPr="002C6755">
        <w:t>2</w:t>
      </w:r>
      <w:r w:rsidR="002C6755">
        <w:t>.</w:t>
      </w:r>
      <w:r w:rsidRPr="002C6755">
        <w:t xml:space="preserve"> СТРУКТУРА И СОДЕРЖАНИЕ ГОСУДАРСТВЕННОЙ</w:t>
      </w:r>
      <w:bookmarkEnd w:id="6"/>
    </w:p>
    <w:p w:rsidR="00AE3918" w:rsidRPr="002C6755" w:rsidRDefault="00AE3918" w:rsidP="003E27FC">
      <w:pPr>
        <w:pStyle w:val="11"/>
      </w:pPr>
      <w:bookmarkStart w:id="7" w:name="_Toc513120436"/>
      <w:r w:rsidRPr="002C6755">
        <w:t>ИТОГОВОЙ АТТЕСТАЦИИ</w:t>
      </w:r>
      <w:bookmarkEnd w:id="7"/>
    </w:p>
    <w:p w:rsidR="00AE3918" w:rsidRPr="002C6755" w:rsidRDefault="00AE3918" w:rsidP="00AE3918">
      <w:pPr>
        <w:spacing w:after="0" w:line="240" w:lineRule="auto"/>
        <w:rPr>
          <w:b/>
        </w:rPr>
      </w:pPr>
      <w:r w:rsidRPr="002C6755">
        <w:rPr>
          <w:b/>
        </w:rPr>
        <w:t>2.1</w:t>
      </w:r>
      <w:r w:rsidRPr="002C6755">
        <w:rPr>
          <w:b/>
        </w:rPr>
        <w:tab/>
        <w:t>Вид и сроки проведения государственной итоговой аттестации:</w:t>
      </w:r>
    </w:p>
    <w:p w:rsidR="00AE3918" w:rsidRDefault="00AE3918" w:rsidP="00AE3918">
      <w:pPr>
        <w:spacing w:after="0" w:line="240" w:lineRule="auto"/>
      </w:pPr>
      <w:r>
        <w:t>Форма ГИА - выпускная квалификационная работа (далее - ВКР).</w:t>
      </w:r>
    </w:p>
    <w:p w:rsidR="00AE3918" w:rsidRDefault="003E27FC" w:rsidP="00AE3918">
      <w:pPr>
        <w:spacing w:after="0" w:line="240" w:lineRule="auto"/>
      </w:pPr>
      <w:r>
        <w:t xml:space="preserve">Вид ВКР – </w:t>
      </w:r>
      <w:r w:rsidR="004B5AD3" w:rsidRPr="004B5AD3">
        <w:t>дипломный проект.</w:t>
      </w:r>
    </w:p>
    <w:p w:rsidR="00AE3918" w:rsidRDefault="00AE3918" w:rsidP="00AE3918">
      <w:pPr>
        <w:spacing w:after="0" w:line="240" w:lineRule="auto"/>
      </w:pPr>
      <w:r>
        <w:t>Объем времени и сроки, отводимые на подготовку выпускной</w:t>
      </w:r>
      <w:r w:rsidR="00654AF0">
        <w:t xml:space="preserve"> </w:t>
      </w:r>
      <w:r>
        <w:t>квалификационной работы: с</w:t>
      </w:r>
      <w:r w:rsidR="00654AF0">
        <w:t xml:space="preserve"> 18 мая</w:t>
      </w:r>
      <w:r w:rsidR="003E27FC">
        <w:t xml:space="preserve"> по</w:t>
      </w:r>
      <w:r w:rsidR="00654AF0">
        <w:t xml:space="preserve"> 28 июня 2018 г.</w:t>
      </w:r>
    </w:p>
    <w:p w:rsidR="00AE3918" w:rsidRDefault="00AE3918" w:rsidP="00AE3918">
      <w:pPr>
        <w:spacing w:after="0" w:line="240" w:lineRule="auto"/>
      </w:pPr>
      <w:r>
        <w:t>Сроки защиты выпус</w:t>
      </w:r>
      <w:r w:rsidR="003E27FC">
        <w:t xml:space="preserve">кной квалификационной работы: </w:t>
      </w:r>
      <w:r w:rsidR="003E27FC">
        <w:tab/>
        <w:t>с</w:t>
      </w:r>
      <w:r w:rsidR="00654AF0">
        <w:t xml:space="preserve"> 15 июня</w:t>
      </w:r>
      <w:r>
        <w:t xml:space="preserve"> по</w:t>
      </w:r>
      <w:r w:rsidR="00654AF0">
        <w:t xml:space="preserve"> 28 июня 2018 г.</w:t>
      </w:r>
    </w:p>
    <w:p w:rsidR="003E27FC" w:rsidRDefault="003E27FC" w:rsidP="00AE3918">
      <w:pPr>
        <w:spacing w:after="0" w:line="240" w:lineRule="auto"/>
        <w:rPr>
          <w:b/>
        </w:rPr>
      </w:pPr>
    </w:p>
    <w:p w:rsidR="00AE3918" w:rsidRPr="00654AF0" w:rsidRDefault="00AE3918" w:rsidP="00AE3918">
      <w:pPr>
        <w:spacing w:after="0" w:line="240" w:lineRule="auto"/>
        <w:rPr>
          <w:b/>
          <w:lang w:val="en-US"/>
        </w:rPr>
      </w:pPr>
      <w:r w:rsidRPr="003E27FC">
        <w:rPr>
          <w:b/>
        </w:rPr>
        <w:t>2.2</w:t>
      </w:r>
      <w:r w:rsidRPr="003E27FC">
        <w:rPr>
          <w:b/>
        </w:rPr>
        <w:tab/>
        <w:t>Примерная тематика выпускных квалификационных работ</w:t>
      </w:r>
    </w:p>
    <w:p w:rsidR="003E27FC" w:rsidRDefault="003E27FC" w:rsidP="00AE3918">
      <w:pPr>
        <w:spacing w:after="0" w:line="240" w:lineRule="auto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634"/>
      </w:tblGrid>
      <w:tr w:rsidR="003E27FC" w:rsidTr="00397787">
        <w:tc>
          <w:tcPr>
            <w:tcW w:w="562" w:type="dxa"/>
          </w:tcPr>
          <w:p w:rsidR="003E27FC" w:rsidRPr="00397787" w:rsidRDefault="003E27FC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7787">
              <w:rPr>
                <w:rFonts w:cs="Times New Roman"/>
                <w:szCs w:val="24"/>
              </w:rPr>
              <w:t>№</w:t>
            </w:r>
          </w:p>
        </w:tc>
        <w:tc>
          <w:tcPr>
            <w:tcW w:w="9634" w:type="dxa"/>
          </w:tcPr>
          <w:p w:rsidR="003E27FC" w:rsidRPr="00397787" w:rsidRDefault="003E27FC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7787">
              <w:rPr>
                <w:rFonts w:cs="Times New Roman"/>
                <w:szCs w:val="24"/>
              </w:rPr>
              <w:t>Тема выпускной квалификационной работы</w:t>
            </w:r>
          </w:p>
        </w:tc>
      </w:tr>
      <w:tr w:rsidR="003E27FC" w:rsidTr="00397787">
        <w:tc>
          <w:tcPr>
            <w:tcW w:w="562" w:type="dxa"/>
          </w:tcPr>
          <w:p w:rsidR="003E27FC" w:rsidRPr="00397787" w:rsidRDefault="003E27FC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3E27FC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AD3">
              <w:rPr>
                <w:rFonts w:cs="Times New Roman"/>
                <w:szCs w:val="24"/>
              </w:rPr>
              <w:t>Автоматизация производственных процессов</w:t>
            </w:r>
            <w:r w:rsidR="00397787">
              <w:rPr>
                <w:rFonts w:cs="Times New Roman"/>
                <w:szCs w:val="24"/>
              </w:rPr>
              <w:t xml:space="preserve"> </w:t>
            </w:r>
            <w:r w:rsidR="00397787" w:rsidRPr="004B5AD3">
              <w:rPr>
                <w:rFonts w:cs="Times New Roman"/>
                <w:szCs w:val="24"/>
              </w:rPr>
              <w:t>….</w:t>
            </w:r>
          </w:p>
        </w:tc>
      </w:tr>
      <w:tr w:rsidR="003E27FC" w:rsidTr="00397787">
        <w:tc>
          <w:tcPr>
            <w:tcW w:w="562" w:type="dxa"/>
          </w:tcPr>
          <w:p w:rsidR="003E27FC" w:rsidRPr="00397787" w:rsidRDefault="003E27FC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3E27FC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AD3">
              <w:rPr>
                <w:rFonts w:cs="Times New Roman"/>
                <w:szCs w:val="24"/>
              </w:rPr>
              <w:t>Автоматизация учета ….</w:t>
            </w:r>
          </w:p>
        </w:tc>
      </w:tr>
      <w:tr w:rsidR="003E27FC" w:rsidTr="00397787">
        <w:tc>
          <w:tcPr>
            <w:tcW w:w="562" w:type="dxa"/>
          </w:tcPr>
          <w:p w:rsidR="003E27FC" w:rsidRPr="00397787" w:rsidRDefault="003E27FC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3E27FC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AD3">
              <w:rPr>
                <w:rFonts w:cs="Times New Roman"/>
                <w:szCs w:val="24"/>
              </w:rPr>
              <w:t xml:space="preserve">Проектирование информационной системы </w:t>
            </w:r>
            <w:r w:rsidR="00397787">
              <w:rPr>
                <w:rFonts w:cs="Times New Roman"/>
                <w:szCs w:val="24"/>
              </w:rPr>
              <w:t xml:space="preserve"> </w:t>
            </w:r>
            <w:r w:rsidR="00397787" w:rsidRPr="004B5AD3">
              <w:rPr>
                <w:rFonts w:cs="Times New Roman"/>
                <w:szCs w:val="24"/>
              </w:rPr>
              <w:t>….</w:t>
            </w:r>
          </w:p>
        </w:tc>
      </w:tr>
      <w:tr w:rsidR="00397787" w:rsidTr="00397787">
        <w:tc>
          <w:tcPr>
            <w:tcW w:w="562" w:type="dxa"/>
          </w:tcPr>
          <w:p w:rsidR="00397787" w:rsidRPr="00397787" w:rsidRDefault="00397787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397787" w:rsidRPr="004B5AD3" w:rsidRDefault="00397787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приложения</w:t>
            </w:r>
          </w:p>
        </w:tc>
      </w:tr>
      <w:tr w:rsidR="00397787" w:rsidTr="00397787">
        <w:tc>
          <w:tcPr>
            <w:tcW w:w="562" w:type="dxa"/>
          </w:tcPr>
          <w:p w:rsidR="00397787" w:rsidRPr="00397787" w:rsidRDefault="00397787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397787" w:rsidRPr="004B5AD3" w:rsidRDefault="00397787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мобильного приложения</w:t>
            </w:r>
          </w:p>
        </w:tc>
      </w:tr>
      <w:tr w:rsidR="004B5AD3" w:rsidTr="00397787">
        <w:tc>
          <w:tcPr>
            <w:tcW w:w="562" w:type="dxa"/>
          </w:tcPr>
          <w:p w:rsidR="004B5AD3" w:rsidRPr="00397787" w:rsidRDefault="004B5AD3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4B5AD3" w:rsidRPr="00397787" w:rsidRDefault="00397787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Web-сайта </w:t>
            </w:r>
            <w:r w:rsidRPr="004B5AD3">
              <w:rPr>
                <w:rFonts w:cs="Times New Roman"/>
                <w:szCs w:val="24"/>
              </w:rPr>
              <w:t>….</w:t>
            </w:r>
          </w:p>
        </w:tc>
      </w:tr>
      <w:tr w:rsidR="004B5AD3" w:rsidTr="00397787">
        <w:tc>
          <w:tcPr>
            <w:tcW w:w="562" w:type="dxa"/>
          </w:tcPr>
          <w:p w:rsidR="004B5AD3" w:rsidRPr="00397787" w:rsidRDefault="004B5AD3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4B5AD3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AD3">
              <w:rPr>
                <w:rFonts w:cs="Times New Roman"/>
                <w:szCs w:val="24"/>
              </w:rPr>
              <w:t>Разработка АРМ</w:t>
            </w:r>
            <w:r w:rsidR="00397787">
              <w:rPr>
                <w:rFonts w:cs="Times New Roman"/>
                <w:szCs w:val="24"/>
              </w:rPr>
              <w:t xml:space="preserve"> </w:t>
            </w:r>
            <w:r w:rsidR="00397787" w:rsidRPr="004B5AD3">
              <w:rPr>
                <w:rFonts w:cs="Times New Roman"/>
                <w:szCs w:val="24"/>
              </w:rPr>
              <w:t>….</w:t>
            </w:r>
          </w:p>
        </w:tc>
      </w:tr>
      <w:tr w:rsidR="004B5AD3" w:rsidTr="00397787">
        <w:tc>
          <w:tcPr>
            <w:tcW w:w="562" w:type="dxa"/>
          </w:tcPr>
          <w:p w:rsidR="004B5AD3" w:rsidRPr="00397787" w:rsidRDefault="004B5AD3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4B5AD3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AD3">
              <w:rPr>
                <w:rFonts w:cs="Times New Roman"/>
                <w:szCs w:val="24"/>
              </w:rPr>
              <w:t>Ра</w:t>
            </w:r>
            <w:r w:rsidR="00397787">
              <w:rPr>
                <w:rFonts w:cs="Times New Roman"/>
                <w:szCs w:val="24"/>
              </w:rPr>
              <w:t>зработка информационных систем/</w:t>
            </w:r>
            <w:r w:rsidRPr="004B5AD3">
              <w:rPr>
                <w:rFonts w:cs="Times New Roman"/>
                <w:szCs w:val="24"/>
              </w:rPr>
              <w:t>подсистем</w:t>
            </w:r>
            <w:r w:rsidR="00397787">
              <w:rPr>
                <w:rFonts w:cs="Times New Roman"/>
                <w:szCs w:val="24"/>
              </w:rPr>
              <w:t xml:space="preserve"> </w:t>
            </w:r>
            <w:r w:rsidR="00397787" w:rsidRPr="004B5AD3">
              <w:rPr>
                <w:rFonts w:cs="Times New Roman"/>
                <w:szCs w:val="24"/>
              </w:rPr>
              <w:t>….</w:t>
            </w:r>
          </w:p>
        </w:tc>
      </w:tr>
      <w:tr w:rsidR="004B5AD3" w:rsidTr="00397787">
        <w:tc>
          <w:tcPr>
            <w:tcW w:w="562" w:type="dxa"/>
          </w:tcPr>
          <w:p w:rsidR="004B5AD3" w:rsidRPr="00397787" w:rsidRDefault="004B5AD3" w:rsidP="0039778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34" w:type="dxa"/>
          </w:tcPr>
          <w:p w:rsidR="004B5AD3" w:rsidRPr="00397787" w:rsidRDefault="004B5AD3" w:rsidP="00397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1D79">
              <w:rPr>
                <w:rFonts w:cs="Times New Roman"/>
                <w:szCs w:val="24"/>
              </w:rPr>
              <w:t>Разработка мультимедийных электронных учебников</w:t>
            </w:r>
            <w:r w:rsidR="00397787">
              <w:rPr>
                <w:rFonts w:cs="Times New Roman"/>
                <w:szCs w:val="24"/>
              </w:rPr>
              <w:t xml:space="preserve"> по дисциплине </w:t>
            </w:r>
            <w:r w:rsidR="00397787" w:rsidRPr="004B5AD3">
              <w:rPr>
                <w:rFonts w:cs="Times New Roman"/>
                <w:szCs w:val="24"/>
              </w:rPr>
              <w:t>….</w:t>
            </w:r>
          </w:p>
        </w:tc>
      </w:tr>
    </w:tbl>
    <w:p w:rsidR="00AE3918" w:rsidRDefault="00AE3918" w:rsidP="00AE3918">
      <w:pPr>
        <w:spacing w:after="0" w:line="240" w:lineRule="auto"/>
      </w:pPr>
      <w:r>
        <w:tab/>
      </w:r>
    </w:p>
    <w:p w:rsidR="00AE3918" w:rsidRDefault="00AE3918" w:rsidP="003E27FC">
      <w:pPr>
        <w:spacing w:after="0" w:line="240" w:lineRule="auto"/>
        <w:ind w:firstLine="709"/>
        <w:jc w:val="both"/>
      </w:pPr>
      <w:r>
        <w:t>Темы ВКР имеют практико-ориентированный характер и соответствуют содержанию одного или нескольких профессиональных модулей.</w:t>
      </w:r>
    </w:p>
    <w:p w:rsidR="00AE3918" w:rsidRDefault="00AE3918" w:rsidP="003E27FC">
      <w:pPr>
        <w:spacing w:after="0" w:line="240" w:lineRule="auto"/>
        <w:ind w:firstLine="709"/>
        <w:jc w:val="both"/>
      </w:pPr>
      <w:r>
        <w:t xml:space="preserve">Перечень тем по ВКР разработаны преподавателями </w:t>
      </w:r>
      <w:r w:rsidR="003E27FC">
        <w:t>БИИК СибГУТИ</w:t>
      </w:r>
      <w:r>
        <w:t xml:space="preserve">, рассмотрены на заседаниях </w:t>
      </w:r>
      <w:r w:rsidR="003E27FC">
        <w:t>кафедр</w:t>
      </w:r>
      <w:r>
        <w:t xml:space="preserve"> после предварительного положительного заключения работодателей </w:t>
      </w:r>
      <w:r w:rsidR="003E27FC">
        <w:t>и утверждены приказом директора</w:t>
      </w:r>
      <w:r>
        <w:t>.</w:t>
      </w:r>
    </w:p>
    <w:p w:rsidR="003E27FC" w:rsidRDefault="003E27FC" w:rsidP="003E27FC">
      <w:pPr>
        <w:spacing w:after="0" w:line="240" w:lineRule="auto"/>
        <w:ind w:firstLine="709"/>
        <w:jc w:val="both"/>
      </w:pPr>
    </w:p>
    <w:p w:rsidR="00AE3918" w:rsidRPr="003E27FC" w:rsidRDefault="00AE3918" w:rsidP="00AE3918">
      <w:pPr>
        <w:spacing w:after="0" w:line="240" w:lineRule="auto"/>
        <w:rPr>
          <w:b/>
        </w:rPr>
      </w:pPr>
      <w:r w:rsidRPr="003E27FC">
        <w:rPr>
          <w:b/>
        </w:rPr>
        <w:t>2.3</w:t>
      </w:r>
      <w:r w:rsidRPr="003E27FC">
        <w:rPr>
          <w:b/>
        </w:rPr>
        <w:tab/>
        <w:t>Структура выпускной квалификационной работы</w:t>
      </w:r>
    </w:p>
    <w:p w:rsidR="00AE3918" w:rsidRPr="003E27FC" w:rsidRDefault="00AE3918" w:rsidP="00564967">
      <w:pPr>
        <w:tabs>
          <w:tab w:val="left" w:pos="284"/>
        </w:tabs>
        <w:spacing w:after="0" w:line="240" w:lineRule="auto"/>
        <w:jc w:val="both"/>
      </w:pPr>
      <w:r>
        <w:t xml:space="preserve">Структура выпускной квалификационной работы, порядок выполнения осуществляется в </w:t>
      </w:r>
      <w:r w:rsidRPr="003E27FC">
        <w:t>соответствии с Положением о вып</w:t>
      </w:r>
      <w:r w:rsidR="003E27FC" w:rsidRPr="003E27FC">
        <w:t>ускной квалификационной работе обу</w:t>
      </w:r>
      <w:r w:rsidR="003E27FC" w:rsidRPr="00397787">
        <w:t>чающихся  по программам подготовки специалистов среднего звена среднего профессионального образования.</w:t>
      </w:r>
    </w:p>
    <w:p w:rsidR="00AE3918" w:rsidRDefault="00AE3918" w:rsidP="00AE3918">
      <w:pPr>
        <w:spacing w:after="0" w:line="240" w:lineRule="auto"/>
      </w:pPr>
      <w:r>
        <w:t xml:space="preserve"> </w:t>
      </w:r>
    </w:p>
    <w:p w:rsidR="00AE3918" w:rsidRPr="003E27FC" w:rsidRDefault="00AE3918" w:rsidP="003E27FC">
      <w:pPr>
        <w:pStyle w:val="11"/>
      </w:pPr>
      <w:bookmarkStart w:id="8" w:name="_Toc513120437"/>
      <w:r w:rsidRPr="003E27FC">
        <w:t>3</w:t>
      </w:r>
      <w:r w:rsidR="003E27FC">
        <w:t>.</w:t>
      </w:r>
      <w:r w:rsidRPr="003E27FC">
        <w:t xml:space="preserve"> УСЛОВИЯ РЕАЛИЗАЦИИ ПРОГРАММЫ ГОСУДАРСТВЕННОЙ</w:t>
      </w:r>
      <w:bookmarkEnd w:id="8"/>
    </w:p>
    <w:p w:rsidR="00AE3918" w:rsidRPr="003E27FC" w:rsidRDefault="00AE3918" w:rsidP="003E27FC">
      <w:pPr>
        <w:pStyle w:val="11"/>
      </w:pPr>
      <w:bookmarkStart w:id="9" w:name="_Toc513120438"/>
      <w:r w:rsidRPr="003E27FC">
        <w:t>ИТОГОВОЙ АТТЕСТАЦИИ</w:t>
      </w:r>
      <w:bookmarkEnd w:id="9"/>
    </w:p>
    <w:p w:rsidR="003E27FC" w:rsidRPr="003E27FC" w:rsidRDefault="003E27FC" w:rsidP="00654AF0">
      <w:pPr>
        <w:spacing w:after="0" w:line="240" w:lineRule="auto"/>
        <w:jc w:val="both"/>
        <w:rPr>
          <w:b/>
        </w:rPr>
      </w:pPr>
      <w:r w:rsidRPr="003E27FC">
        <w:rPr>
          <w:b/>
        </w:rPr>
        <w:t>3.1.</w:t>
      </w:r>
      <w:r w:rsidR="00AE3918" w:rsidRPr="003E27FC">
        <w:rPr>
          <w:b/>
        </w:rPr>
        <w:t xml:space="preserve"> Общие требования к организации, проведению и оценке ГИА</w:t>
      </w:r>
      <w:r w:rsidRPr="003E27FC">
        <w:rPr>
          <w:b/>
        </w:rPr>
        <w:t>.</w:t>
      </w:r>
    </w:p>
    <w:p w:rsidR="00AE3918" w:rsidRDefault="00AE3918" w:rsidP="00654AF0">
      <w:pPr>
        <w:spacing w:after="0" w:line="240" w:lineRule="auto"/>
        <w:ind w:firstLine="709"/>
        <w:jc w:val="both"/>
      </w:pPr>
      <w:r>
        <w:t>Результаты ГИА определяются оценками "отлично", "хорошо", "удовлетворительно", "неудовлетворительно" 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E3918" w:rsidRPr="003E27FC" w:rsidRDefault="00AE3918" w:rsidP="00654AF0">
      <w:pPr>
        <w:spacing w:after="0" w:line="240" w:lineRule="auto"/>
        <w:ind w:firstLine="709"/>
        <w:jc w:val="both"/>
        <w:rPr>
          <w:i/>
        </w:rPr>
      </w:pPr>
      <w:r w:rsidRPr="003E27FC">
        <w:rPr>
          <w:i/>
        </w:rPr>
        <w:t xml:space="preserve">На каждого аттестуемого обязательно заполняется ведомость оценки показателей </w:t>
      </w:r>
      <w:r w:rsidR="003E27FC" w:rsidRPr="003E27FC">
        <w:rPr>
          <w:i/>
        </w:rPr>
        <w:t>сформированность</w:t>
      </w:r>
      <w:r w:rsidRPr="003E27FC">
        <w:rPr>
          <w:i/>
        </w:rPr>
        <w:t xml:space="preserve"> уровней освоения деятельности, которая подшивается к личному делу выпускника и хранится в архиве</w:t>
      </w:r>
      <w:r w:rsidR="003E27FC" w:rsidRPr="003E27FC">
        <w:rPr>
          <w:i/>
        </w:rPr>
        <w:t>.</w:t>
      </w:r>
    </w:p>
    <w:p w:rsidR="00AE3918" w:rsidRPr="003E27FC" w:rsidRDefault="00AE3918" w:rsidP="00654AF0">
      <w:pPr>
        <w:spacing w:after="0" w:line="240" w:lineRule="auto"/>
        <w:jc w:val="both"/>
        <w:rPr>
          <w:b/>
        </w:rPr>
      </w:pPr>
      <w:r w:rsidRPr="003E27FC">
        <w:rPr>
          <w:b/>
        </w:rPr>
        <w:t>3.2 Информационное обеспечение ГИА</w:t>
      </w:r>
    </w:p>
    <w:p w:rsidR="00AE3918" w:rsidRDefault="00AE3918" w:rsidP="00654AF0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>Программа государственной итоговой аттестации</w:t>
      </w:r>
    </w:p>
    <w:p w:rsidR="003E27FC" w:rsidRDefault="00AE3918" w:rsidP="00654AF0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Положение о вып</w:t>
      </w:r>
      <w:r w:rsidR="003E27FC">
        <w:t>ускной квалификационной работе.</w:t>
      </w:r>
    </w:p>
    <w:p w:rsidR="00AE3918" w:rsidRDefault="00AE3918" w:rsidP="00654AF0">
      <w:pPr>
        <w:tabs>
          <w:tab w:val="left" w:pos="284"/>
        </w:tabs>
        <w:spacing w:after="0" w:line="240" w:lineRule="auto"/>
        <w:jc w:val="both"/>
      </w:pPr>
      <w:r>
        <w:t>3.</w:t>
      </w:r>
      <w:r>
        <w:tab/>
        <w:t>Положение о порядке проведения государственной итоговой аттестации по образовательным программам среднего профессионального образования выпускников</w:t>
      </w:r>
    </w:p>
    <w:p w:rsidR="00AE3918" w:rsidRDefault="00AE3918" w:rsidP="00654AF0">
      <w:pPr>
        <w:tabs>
          <w:tab w:val="left" w:pos="284"/>
        </w:tabs>
        <w:spacing w:after="0" w:line="240" w:lineRule="auto"/>
        <w:jc w:val="both"/>
      </w:pPr>
      <w:r>
        <w:t>4.</w:t>
      </w:r>
      <w:r>
        <w:tab/>
        <w:t>Федеральный закон «Об образовании в Российской Федерации» № 273-ФЗ от 29 декабря 2012</w:t>
      </w:r>
      <w:r w:rsidR="00654AF0">
        <w:t xml:space="preserve"> </w:t>
      </w:r>
      <w:r>
        <w:t>г. (с изменениями и дополнениями).</w:t>
      </w:r>
    </w:p>
    <w:p w:rsidR="004B69AE" w:rsidRDefault="00AE3918" w:rsidP="00654AF0">
      <w:pPr>
        <w:tabs>
          <w:tab w:val="left" w:pos="284"/>
        </w:tabs>
        <w:spacing w:after="0" w:line="240" w:lineRule="auto"/>
        <w:jc w:val="both"/>
      </w:pPr>
      <w:r>
        <w:t>5.</w:t>
      </w:r>
      <w:r>
        <w:tab/>
        <w:t>Федеральный государственный образовательный стандарт среднего</w:t>
      </w:r>
      <w:r w:rsidR="00654AF0">
        <w:t xml:space="preserve"> </w:t>
      </w:r>
      <w:r>
        <w:t>профессионального образования по специальности</w:t>
      </w:r>
      <w:r w:rsidR="003E27FC">
        <w:t xml:space="preserve"> </w:t>
      </w:r>
      <w:r w:rsidR="004B5AD3">
        <w:t>09.02.03 «Программирование в компьютерных системах».</w:t>
      </w:r>
    </w:p>
    <w:p w:rsidR="004B69AE" w:rsidRDefault="004B69AE">
      <w:pPr>
        <w:spacing w:after="160" w:line="259" w:lineRule="auto"/>
      </w:pPr>
      <w:r>
        <w:br w:type="page"/>
      </w:r>
    </w:p>
    <w:p w:rsidR="004B69AE" w:rsidRPr="004B69AE" w:rsidRDefault="004B69AE" w:rsidP="004B69AE">
      <w:pPr>
        <w:pStyle w:val="11"/>
        <w:jc w:val="right"/>
        <w:rPr>
          <w:bCs/>
        </w:rPr>
      </w:pPr>
      <w:bookmarkStart w:id="10" w:name="_Toc513120439"/>
      <w:r w:rsidRPr="004B69AE">
        <w:rPr>
          <w:bCs/>
        </w:rPr>
        <w:t>ПРИЛОЖЕНИЕ 1</w:t>
      </w:r>
      <w:bookmarkEnd w:id="10"/>
    </w:p>
    <w:p w:rsidR="004B69AE" w:rsidRPr="00A550AC" w:rsidRDefault="004B69AE" w:rsidP="004B69AE">
      <w:pPr>
        <w:pStyle w:val="Style26"/>
        <w:widowControl/>
        <w:spacing w:line="360" w:lineRule="auto"/>
        <w:rPr>
          <w:rStyle w:val="FontStyle79"/>
        </w:rPr>
      </w:pPr>
      <w:r w:rsidRPr="00A550AC">
        <w:rPr>
          <w:rStyle w:val="FontStyle79"/>
        </w:rPr>
        <w:t>КРИТЕРИИ ОЦЕНКИ ВКР</w:t>
      </w:r>
    </w:p>
    <w:p w:rsidR="004B69AE" w:rsidRPr="00A550AC" w:rsidRDefault="004B69AE" w:rsidP="004B69AE">
      <w:pPr>
        <w:spacing w:line="360" w:lineRule="auto"/>
      </w:pPr>
    </w:p>
    <w:tbl>
      <w:tblPr>
        <w:tblW w:w="103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6"/>
        <w:gridCol w:w="2125"/>
        <w:gridCol w:w="144"/>
        <w:gridCol w:w="13"/>
        <w:gridCol w:w="2401"/>
        <w:gridCol w:w="97"/>
        <w:gridCol w:w="14"/>
        <w:gridCol w:w="2241"/>
        <w:gridCol w:w="39"/>
        <w:gridCol w:w="14"/>
        <w:gridCol w:w="2271"/>
        <w:gridCol w:w="33"/>
        <w:gridCol w:w="19"/>
      </w:tblGrid>
      <w:tr w:rsidR="004B69AE" w:rsidRPr="00A550AC" w:rsidTr="004B69AE"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Кри</w:t>
            </w:r>
            <w:r w:rsidRPr="00A550AC">
              <w:rPr>
                <w:rStyle w:val="FontStyle97"/>
              </w:rPr>
              <w:softHyphen/>
              <w:t>терии</w:t>
            </w:r>
          </w:p>
          <w:p w:rsidR="004B69AE" w:rsidRPr="00A550AC" w:rsidRDefault="004B69AE" w:rsidP="004B69AE">
            <w:pPr>
              <w:spacing w:line="360" w:lineRule="auto"/>
              <w:rPr>
                <w:rStyle w:val="FontStyle97"/>
                <w:szCs w:val="24"/>
              </w:rPr>
            </w:pPr>
          </w:p>
          <w:p w:rsidR="004B69AE" w:rsidRPr="00A550AC" w:rsidRDefault="004B69AE" w:rsidP="004B69AE">
            <w:pPr>
              <w:spacing w:line="360" w:lineRule="auto"/>
            </w:pPr>
          </w:p>
          <w:p w:rsidR="004B69AE" w:rsidRPr="00A550AC" w:rsidRDefault="004B69AE" w:rsidP="004B69AE">
            <w:pPr>
              <w:spacing w:line="360" w:lineRule="auto"/>
              <w:rPr>
                <w:rStyle w:val="FontStyle97"/>
                <w:szCs w:val="24"/>
              </w:rPr>
            </w:pPr>
          </w:p>
        </w:tc>
        <w:tc>
          <w:tcPr>
            <w:tcW w:w="9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Показатели</w:t>
            </w:r>
          </w:p>
        </w:tc>
      </w:tr>
      <w:tr w:rsidR="004B69AE" w:rsidRPr="00A550AC" w:rsidTr="004B69AE"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spacing w:line="360" w:lineRule="auto"/>
              <w:rPr>
                <w:rStyle w:val="FontStyle97"/>
                <w:szCs w:val="24"/>
              </w:rPr>
            </w:pPr>
          </w:p>
        </w:tc>
        <w:tc>
          <w:tcPr>
            <w:tcW w:w="9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</w:pPr>
            <w:r w:rsidRPr="00A550AC">
              <w:rPr>
                <w:rStyle w:val="FontStyle97"/>
              </w:rPr>
              <w:t>Оценки</w:t>
            </w:r>
            <w:r>
              <w:rPr>
                <w:rStyle w:val="FontStyle97"/>
              </w:rPr>
              <w:t xml:space="preserve"> </w:t>
            </w:r>
            <w:r w:rsidRPr="00A550AC">
              <w:rPr>
                <w:rStyle w:val="FontStyle97"/>
              </w:rPr>
              <w:t>«2 - 5»</w:t>
            </w:r>
          </w:p>
        </w:tc>
      </w:tr>
      <w:tr w:rsidR="004B69AE" w:rsidRPr="00A550AC" w:rsidTr="004B69AE"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spacing w:line="360" w:lineRule="auto"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«неуд.»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«удовлетв.»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«хорошо»</w:t>
            </w:r>
          </w:p>
        </w:tc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AE" w:rsidRPr="00A550AC" w:rsidRDefault="004B69AE" w:rsidP="004B69AE">
            <w:pPr>
              <w:pStyle w:val="Style57"/>
              <w:widowControl/>
              <w:spacing w:line="360" w:lineRule="auto"/>
              <w:rPr>
                <w:rStyle w:val="FontStyle97"/>
              </w:rPr>
            </w:pPr>
            <w:r w:rsidRPr="00A550AC">
              <w:rPr>
                <w:rStyle w:val="FontStyle97"/>
              </w:rPr>
              <w:t>«отлично»</w:t>
            </w:r>
          </w:p>
        </w:tc>
      </w:tr>
      <w:tr w:rsidR="004B69AE" w:rsidRPr="00A550AC" w:rsidTr="004B69AE">
        <w:trPr>
          <w:trHeight w:val="748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pStyle w:val="Style53"/>
              <w:spacing w:line="360" w:lineRule="auto"/>
              <w:ind w:left="113" w:right="113"/>
              <w:jc w:val="center"/>
            </w:pPr>
            <w:r>
              <w:t>Актуальность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Актуальность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специально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автором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обосновывается.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цель, задачи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точно и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полностью,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(работа не зачтена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- необходима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доработка).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Неясны цели и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задачи работы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(либо они есть, но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абсолютно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согласуются с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содержанием)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Актуальность либо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вообще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сформулирована,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сформулирована не в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самых общих чертах -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проблема не выявлена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и, что самое главное,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не аргументирована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(не обоснована со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ссылками 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источники). Не четко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цель,</w:t>
            </w:r>
            <w:r>
              <w:rPr>
                <w:rStyle w:val="FontStyle86"/>
              </w:rPr>
              <w:t xml:space="preserve"> </w:t>
            </w:r>
            <w:r w:rsidRPr="00A550AC">
              <w:rPr>
                <w:rStyle w:val="FontStyle86"/>
              </w:rPr>
              <w:t>задачи,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предмет, объект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методы,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используемые в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работе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Автор обосновывает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актуальность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направления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 в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целом,</w:t>
            </w:r>
            <w:r>
              <w:rPr>
                <w:rStyle w:val="FontStyle86"/>
              </w:rPr>
              <w:t xml:space="preserve"> </w:t>
            </w:r>
            <w:r w:rsidRPr="00A550AC">
              <w:rPr>
                <w:rStyle w:val="FontStyle86"/>
              </w:rPr>
              <w:t>а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собственной темы.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цель, задачи,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предмет, объект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исследования. Тема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работы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более или менее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точно (то есть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отражает основные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аспекты изучаемой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темы).</w:t>
            </w:r>
          </w:p>
        </w:tc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Актуальность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проблемы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обоснована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анализом состояния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действительности.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цель, задачи,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предмет, объект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исследования,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методы,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используемые в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работе.</w:t>
            </w:r>
          </w:p>
        </w:tc>
      </w:tr>
      <w:tr w:rsidR="004B69AE" w:rsidRPr="00A550AC" w:rsidTr="004B69AE">
        <w:trPr>
          <w:trHeight w:val="622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pStyle w:val="Style34"/>
              <w:spacing w:line="360" w:lineRule="auto"/>
              <w:ind w:left="113" w:right="113"/>
            </w:pPr>
            <w:r>
              <w:t>Логика работы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 и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тема работы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плохо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согласуются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между собой.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 и тема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работы не всегда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согласуются между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собой. Некоторые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части работы не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связаны с целью и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задачами работы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Содержание, как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целой работы, так и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ее частей связано с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темой работы,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имеются небольшие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отклонения. Логика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изложения, в общем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и целом,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присутствует - одно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положение вытекает</w:t>
            </w:r>
          </w:p>
          <w:p w:rsidR="004B69AE" w:rsidRPr="00A550AC" w:rsidRDefault="004B69AE" w:rsidP="004B69AE">
            <w:pPr>
              <w:pStyle w:val="Style60"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из другого.</w:t>
            </w:r>
          </w:p>
        </w:tc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Содержание, как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целой работы, так и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ее частей связано с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темой работы. Тема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сформулирована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конкретно, отражает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направленность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работы. В каждой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части (главе,</w:t>
            </w:r>
          </w:p>
          <w:p w:rsidR="004B69AE" w:rsidRPr="00A550AC" w:rsidRDefault="004B69AE" w:rsidP="004B69AE">
            <w:pPr>
              <w:pStyle w:val="Style60"/>
              <w:widowControl/>
              <w:spacing w:line="360" w:lineRule="auto"/>
              <w:jc w:val="left"/>
              <w:rPr>
                <w:rStyle w:val="FontStyle86"/>
              </w:rPr>
            </w:pPr>
            <w:r w:rsidRPr="00A550AC">
              <w:rPr>
                <w:rStyle w:val="FontStyle86"/>
              </w:rPr>
              <w:t>параграфе)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rPr>
                <w:rStyle w:val="FontStyle86"/>
              </w:rPr>
            </w:pPr>
            <w:r w:rsidRPr="00A550AC">
              <w:rPr>
                <w:rStyle w:val="FontStyle86"/>
              </w:rPr>
              <w:t>присутствует обоснование, почему эта часть рассматривается в рамках данной темы</w:t>
            </w:r>
          </w:p>
        </w:tc>
      </w:tr>
      <w:tr w:rsidR="004B69AE" w:rsidRPr="00A550AC" w:rsidTr="004B69AE">
        <w:trPr>
          <w:trHeight w:val="167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D233F8" w:rsidRDefault="004B69AE" w:rsidP="004B69AE">
            <w:pPr>
              <w:pStyle w:val="Style25"/>
              <w:widowControl/>
              <w:spacing w:line="360" w:lineRule="auto"/>
              <w:ind w:left="113" w:right="113"/>
              <w:jc w:val="left"/>
              <w:rPr>
                <w:rStyle w:val="FontStyle85"/>
                <w:lang w:eastAsia="en-US"/>
              </w:rPr>
            </w:pPr>
            <w:r>
              <w:rPr>
                <w:rStyle w:val="FontStyle85"/>
                <w:lang w:eastAsia="en-US"/>
              </w:rPr>
              <w:t>Сроки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Работа сдана с</w:t>
            </w:r>
          </w:p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опозданием</w:t>
            </w:r>
          </w:p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(более 3-х дней</w:t>
            </w:r>
          </w:p>
          <w:p w:rsidR="004B69AE" w:rsidRPr="0005392A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задержки)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Работа сдана с</w:t>
            </w:r>
          </w:p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опозданием (более 3-х</w:t>
            </w:r>
          </w:p>
          <w:p w:rsidR="004B69AE" w:rsidRPr="0005392A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дней задержки).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Работа сдана в срок</w:t>
            </w:r>
          </w:p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(либо с опозданием</w:t>
            </w:r>
          </w:p>
          <w:p w:rsidR="004B69AE" w:rsidRPr="0005392A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в 2-3 дня)</w:t>
            </w:r>
          </w:p>
        </w:tc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Работа сдана с</w:t>
            </w:r>
          </w:p>
          <w:p w:rsidR="004B69AE" w:rsidRPr="0005392A" w:rsidRDefault="004B69AE" w:rsidP="004B69AE">
            <w:pPr>
              <w:pStyle w:val="Style60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соблюдением всех</w:t>
            </w:r>
          </w:p>
          <w:p w:rsidR="004B69AE" w:rsidRPr="0005392A" w:rsidRDefault="004B69AE" w:rsidP="004B69AE">
            <w:pPr>
              <w:pStyle w:val="Style60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сроков</w:t>
            </w:r>
          </w:p>
        </w:tc>
      </w:tr>
      <w:tr w:rsidR="004B69AE" w:rsidRPr="00A550AC" w:rsidTr="004B69AE">
        <w:trPr>
          <w:gridAfter w:val="1"/>
          <w:wAfter w:w="19" w:type="dxa"/>
          <w:trHeight w:val="870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pStyle w:val="Style61"/>
              <w:spacing w:line="360" w:lineRule="auto"/>
              <w:ind w:left="113" w:right="113"/>
              <w:jc w:val="center"/>
            </w:pPr>
            <w:r>
              <w:t>Самостоятельность в работе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Большая часть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работы списана из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одного источника,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либо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заимствована из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сети Интернет.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Авторский текст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почти отсутствует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(или присутствует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только авторский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текст.) Научный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руководитель не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знает ничего 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процессе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написания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студентом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работы, студент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отказывается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показать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черновики,</w:t>
            </w:r>
          </w:p>
          <w:p w:rsidR="004B69AE" w:rsidRPr="0005392A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конспекты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Самостоятельные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выводы либо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отсутствуют, либо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присутствуют только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формально. Автор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недостаточно хорошо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ориентируется в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тематике, путается в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изложении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содержания. Слишком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большие отрывки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(более двух абзацев)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переписаны из</w:t>
            </w:r>
          </w:p>
          <w:p w:rsidR="004B69AE" w:rsidRPr="0005392A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источников.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После каждой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главы, параграфа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автор работы делает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выводы. Выводы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порой слишком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расплывчаты,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иногда не связаны с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содержанием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параграфа, главы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Автор не всегда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обоснованно и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конкретно выражает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свое мнение по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поводу основных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аспектов</w:t>
            </w:r>
          </w:p>
          <w:p w:rsidR="004B69AE" w:rsidRPr="0005392A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содержания работы.</w:t>
            </w: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После каждой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главы, параграфа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автор работы делает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самостоятельные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выводы. Автор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четко, обоснованно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и конкретно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выражает свое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мнение по поводу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основных аспектов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содержания работы.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Из разговора с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автором научный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руководитель</w:t>
            </w:r>
          </w:p>
          <w:p w:rsidR="004B69AE" w:rsidRPr="0005392A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делает вывод о том,</w:t>
            </w:r>
          </w:p>
          <w:p w:rsidR="004B69AE" w:rsidRPr="0005392A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05392A">
              <w:rPr>
                <w:rStyle w:val="FontStyle86"/>
              </w:rPr>
              <w:t>что студент достаточно свободно ориентируется в терминологии, используемой в ВКР</w:t>
            </w:r>
          </w:p>
        </w:tc>
      </w:tr>
      <w:tr w:rsidR="004B69AE" w:rsidRPr="00A550AC" w:rsidTr="004B69AE">
        <w:trPr>
          <w:gridAfter w:val="1"/>
          <w:wAfter w:w="19" w:type="dxa"/>
          <w:trHeight w:val="249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843022" w:rsidRDefault="004B69AE" w:rsidP="004B69AE">
            <w:pPr>
              <w:pStyle w:val="Style40"/>
              <w:spacing w:line="360" w:lineRule="auto"/>
              <w:ind w:left="113" w:right="113"/>
              <w:rPr>
                <w:rStyle w:val="FontStyle85"/>
                <w:lang w:eastAsia="en-US"/>
              </w:rPr>
            </w:pPr>
            <w:r>
              <w:rPr>
                <w:rStyle w:val="FontStyle85"/>
                <w:lang w:eastAsia="en-US"/>
              </w:rPr>
              <w:t>Оформление работы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Много нарушений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правил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оформления 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низкая культура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ссылок.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Представленная ВКР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имеет отклонения и не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во всем соответствует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предъявляемым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требованиям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Есть некоторые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недочеты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оформлении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работы,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оформлении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ссылок.</w:t>
            </w: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Соблюдены все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правила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оформления работы.</w:t>
            </w:r>
          </w:p>
        </w:tc>
      </w:tr>
      <w:tr w:rsidR="004B69AE" w:rsidRPr="00A550AC" w:rsidTr="004B69AE">
        <w:trPr>
          <w:gridAfter w:val="1"/>
          <w:wAfter w:w="19" w:type="dxa"/>
          <w:trHeight w:val="498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pStyle w:val="Style25"/>
              <w:spacing w:line="360" w:lineRule="auto"/>
              <w:ind w:left="113" w:right="113"/>
            </w:pPr>
            <w:r>
              <w:t>Литература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Автор совсем не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ориентируется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тематике, не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может назвать 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кратко изложить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используемых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книг. Изучено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менее 5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источников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Изучено менее десяти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источников. Автор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слабо ориентируется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тематике, путается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содержании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используемых книг.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Изучено более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десяти источников.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Автор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ориентируется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тематике, может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перечислить 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кратко изложить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содержание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используемых книг</w:t>
            </w: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Количество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источников более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20. Все они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использованы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работе. Студент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легко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ориентируется в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тематике, может</w:t>
            </w:r>
          </w:p>
          <w:p w:rsidR="004B69AE" w:rsidRPr="00A550AC" w:rsidRDefault="004B69AE" w:rsidP="004B69AE">
            <w:pPr>
              <w:pStyle w:val="Style28"/>
              <w:widowControl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перечислить и</w:t>
            </w:r>
          </w:p>
          <w:p w:rsidR="004B69AE" w:rsidRPr="00A550AC" w:rsidRDefault="004B69AE" w:rsidP="004B69AE">
            <w:pPr>
              <w:pStyle w:val="Style28"/>
              <w:spacing w:line="360" w:lineRule="auto"/>
              <w:jc w:val="both"/>
              <w:rPr>
                <w:rStyle w:val="FontStyle86"/>
              </w:rPr>
            </w:pPr>
            <w:r w:rsidRPr="00A550AC">
              <w:rPr>
                <w:rStyle w:val="FontStyle86"/>
              </w:rPr>
              <w:t>кратко изложить содержание используемых книг.</w:t>
            </w:r>
          </w:p>
        </w:tc>
      </w:tr>
      <w:tr w:rsidR="004B69AE" w:rsidRPr="00A550AC" w:rsidTr="004B69AE">
        <w:trPr>
          <w:gridAfter w:val="1"/>
          <w:wAfter w:w="19" w:type="dxa"/>
          <w:trHeight w:val="1243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pStyle w:val="Style50"/>
              <w:spacing w:line="360" w:lineRule="auto"/>
              <w:ind w:left="113" w:right="113"/>
            </w:pPr>
            <w:r>
              <w:t>Защита работы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Автор совсем не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ориентируется в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терминологии</w:t>
            </w:r>
          </w:p>
          <w:p w:rsidR="004B69AE" w:rsidRPr="00062F79" w:rsidRDefault="004B69AE" w:rsidP="004B69AE">
            <w:pPr>
              <w:pStyle w:val="Style58"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работы.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Автор, в целом,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владеет содержанием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работы, но при этом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затрудняется в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ответах на вопросы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членов ГАК.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Допускает неточности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 ошибки при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толковании основных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положений 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результатов работы,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не имеет собственной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точки зрения на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проблему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исследования. Автор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показал слабую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ориентировку в тех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понятиях, терминах,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которые она (он)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использует в своей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работе. Защита, по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мнению членов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комиссии, прошла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сбивчиво, неуверенно</w:t>
            </w:r>
          </w:p>
          <w:p w:rsidR="004B69AE" w:rsidRPr="00062F79" w:rsidRDefault="004B69AE" w:rsidP="004B69AE">
            <w:pPr>
              <w:pStyle w:val="Style58"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 нечетко.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Автор достаточно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уверенно владеет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содержанием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работы, в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основном, отвечает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на поставленные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вопросы, но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допускает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незначительные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неточности при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ответах.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Использует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наглядный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материал. Защита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прошла, по мнению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комиссии, хорошо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(оценивается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логика изложения,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уместность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использования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наглядности,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владение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терминологией и</w:t>
            </w:r>
          </w:p>
          <w:p w:rsidR="004B69AE" w:rsidRPr="00062F79" w:rsidRDefault="004B69AE" w:rsidP="004B69AE">
            <w:pPr>
              <w:pStyle w:val="Style58"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др.)</w:t>
            </w:r>
            <w:r>
              <w:rPr>
                <w:rStyle w:val="FontStyle86"/>
              </w:rPr>
              <w:t>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Автор уверенно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владеет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содержанием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работы, показывает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свою точку зрения,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опираясь на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соответствующие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теоретические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положения,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грамотно 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содержательно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отвечает на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поставленные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вопросы.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Использует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наглядный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материал: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презентации,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схемы, таблицы 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др.</w:t>
            </w:r>
            <w:r>
              <w:rPr>
                <w:rStyle w:val="FontStyle86"/>
              </w:rPr>
              <w:t xml:space="preserve"> </w:t>
            </w:r>
            <w:r w:rsidRPr="00062F79">
              <w:rPr>
                <w:rStyle w:val="FontStyle86"/>
              </w:rPr>
              <w:t>Защита прошла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успешно с точки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зрения комиссии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(оценивается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логика изложения,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уместность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использования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наглядности,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владение</w:t>
            </w:r>
          </w:p>
          <w:p w:rsidR="004B69AE" w:rsidRPr="00062F79" w:rsidRDefault="004B69AE" w:rsidP="004B69AE">
            <w:pPr>
              <w:pStyle w:val="Style58"/>
              <w:widowControl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терминологией и</w:t>
            </w:r>
          </w:p>
          <w:p w:rsidR="004B69AE" w:rsidRPr="00062F79" w:rsidRDefault="004B69AE" w:rsidP="004B69AE">
            <w:pPr>
              <w:pStyle w:val="Style58"/>
              <w:spacing w:line="360" w:lineRule="auto"/>
              <w:jc w:val="both"/>
              <w:rPr>
                <w:rStyle w:val="FontStyle86"/>
              </w:rPr>
            </w:pPr>
            <w:r w:rsidRPr="00062F79">
              <w:rPr>
                <w:rStyle w:val="FontStyle86"/>
              </w:rPr>
              <w:t>др.).</w:t>
            </w:r>
          </w:p>
        </w:tc>
      </w:tr>
      <w:tr w:rsidR="004B69AE" w:rsidRPr="00A550AC" w:rsidTr="004B69AE">
        <w:trPr>
          <w:gridAfter w:val="2"/>
          <w:wAfter w:w="52" w:type="dxa"/>
          <w:trHeight w:val="1036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9AE" w:rsidRPr="00A550AC" w:rsidRDefault="004B69AE" w:rsidP="004B69AE">
            <w:pPr>
              <w:spacing w:line="360" w:lineRule="auto"/>
              <w:ind w:left="113" w:right="113"/>
              <w:jc w:val="center"/>
            </w:pPr>
            <w:r>
              <w:rPr>
                <w:rStyle w:val="FontStyle86"/>
                <w:szCs w:val="24"/>
              </w:rPr>
              <w:t>Оценка работы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Оценка «2»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ставится, если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студент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обнаруживает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непонимание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содержательных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основ исследования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 неумение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применять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полученные знания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на практике,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защиту строит не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связно, допускает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существенные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ошибки, в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теоретическом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обосновании,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которые не может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исправить даже с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помощью членов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комиссии,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практическая часть</w:t>
            </w:r>
          </w:p>
          <w:p w:rsidR="004B69AE" w:rsidRPr="007D4F47" w:rsidRDefault="004B69AE" w:rsidP="004B69AE">
            <w:pPr>
              <w:pStyle w:val="Style47"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ВКР не выполнена.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Оценка «3» ставится,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если студент на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низком уровне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владеет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методологическим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аппаратом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исследования,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допускает неточности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при формулировке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теоретических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положений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выпускной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квалификационной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работы, материал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излагается не связно,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практическая часть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ВКР выполнена</w:t>
            </w:r>
          </w:p>
          <w:p w:rsidR="004B69AE" w:rsidRPr="007D4F47" w:rsidRDefault="004B69AE" w:rsidP="004B69AE">
            <w:pPr>
              <w:pStyle w:val="Style47"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некачественно.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97"/>
              </w:rPr>
            </w:pPr>
            <w:r w:rsidRPr="007D4F47">
              <w:rPr>
                <w:rStyle w:val="FontStyle86"/>
              </w:rPr>
              <w:t xml:space="preserve">Оценка </w:t>
            </w:r>
            <w:r w:rsidRPr="007D4F47">
              <w:rPr>
                <w:rStyle w:val="FontStyle97"/>
              </w:rPr>
              <w:t>«4»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ставится, если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студент на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достаточно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высоком уровне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овладел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методологическим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аппаратом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исследования,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осуществляет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содержательный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анализ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теоретических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источников, но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допускает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отдельные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неточности в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теоретическом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обосновании или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допущены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отступления в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практической части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от законов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композиционного</w:t>
            </w:r>
          </w:p>
          <w:p w:rsidR="004B69AE" w:rsidRPr="007D4F47" w:rsidRDefault="004B69AE" w:rsidP="004B69AE">
            <w:pPr>
              <w:pStyle w:val="Style47"/>
              <w:spacing w:line="360" w:lineRule="auto"/>
              <w:jc w:val="both"/>
              <w:rPr>
                <w:rStyle w:val="FontStyle97"/>
              </w:rPr>
            </w:pPr>
            <w:r w:rsidRPr="007D4F47">
              <w:rPr>
                <w:rStyle w:val="FontStyle86"/>
              </w:rPr>
              <w:t>решения.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Оценка «5»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ставится, если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студент на высоком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уровне владеет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методологическим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аппаратом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исследования,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осуществляет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сравнительно-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сопоставительный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анализ разных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теоретических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подходов,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практическая часть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ВКР выполнена</w:t>
            </w:r>
          </w:p>
          <w:p w:rsidR="004B69AE" w:rsidRPr="007D4F47" w:rsidRDefault="004B69AE" w:rsidP="004B69AE">
            <w:pPr>
              <w:pStyle w:val="Style47"/>
              <w:widowControl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качественно и на</w:t>
            </w:r>
          </w:p>
          <w:p w:rsidR="004B69AE" w:rsidRPr="007D4F47" w:rsidRDefault="004B69AE" w:rsidP="004B69AE">
            <w:pPr>
              <w:pStyle w:val="Style47"/>
              <w:spacing w:line="360" w:lineRule="auto"/>
              <w:jc w:val="both"/>
              <w:rPr>
                <w:rStyle w:val="FontStyle86"/>
              </w:rPr>
            </w:pPr>
            <w:r w:rsidRPr="007D4F47">
              <w:rPr>
                <w:rStyle w:val="FontStyle86"/>
              </w:rPr>
              <w:t>высоком уровне.</w:t>
            </w:r>
          </w:p>
        </w:tc>
      </w:tr>
    </w:tbl>
    <w:p w:rsidR="004B69AE" w:rsidRDefault="004B69AE" w:rsidP="004B69AE">
      <w:pPr>
        <w:pStyle w:val="Style67"/>
        <w:widowControl/>
        <w:spacing w:line="360" w:lineRule="auto"/>
        <w:rPr>
          <w:rStyle w:val="FontStyle97"/>
        </w:rPr>
      </w:pPr>
    </w:p>
    <w:p w:rsidR="004B69AE" w:rsidRDefault="004B69AE">
      <w:pPr>
        <w:spacing w:after="160" w:line="259" w:lineRule="auto"/>
        <w:rPr>
          <w:rStyle w:val="FontStyle97"/>
          <w:rFonts w:eastAsiaTheme="minorEastAsia"/>
          <w:lang w:eastAsia="ru-RU"/>
        </w:rPr>
      </w:pPr>
      <w:r>
        <w:rPr>
          <w:rStyle w:val="FontStyle97"/>
        </w:rPr>
        <w:br w:type="page"/>
      </w:r>
    </w:p>
    <w:p w:rsidR="004B69AE" w:rsidRPr="00CD34E7" w:rsidRDefault="004B69AE" w:rsidP="00CD34E7">
      <w:pPr>
        <w:pStyle w:val="11"/>
        <w:jc w:val="right"/>
      </w:pPr>
      <w:bookmarkStart w:id="11" w:name="_Toc513120440"/>
      <w:r w:rsidRPr="00CD34E7">
        <w:t>ПРИЛОЖЕНИЕ 2</w:t>
      </w:r>
      <w:bookmarkEnd w:id="11"/>
    </w:p>
    <w:p w:rsidR="004B69AE" w:rsidRPr="00A550AC" w:rsidRDefault="004B69AE" w:rsidP="004B69AE">
      <w:pPr>
        <w:jc w:val="center"/>
      </w:pPr>
      <w:r w:rsidRPr="00A550AC">
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</w:r>
    </w:p>
    <w:p w:rsidR="004B69AE" w:rsidRDefault="004B69AE" w:rsidP="004B69AE">
      <w:pPr>
        <w:pStyle w:val="Style54"/>
        <w:widowControl/>
        <w:tabs>
          <w:tab w:val="left" w:leader="underscore" w:pos="8592"/>
          <w:tab w:val="left" w:leader="underscore" w:pos="9677"/>
          <w:tab w:val="left" w:leader="underscore" w:pos="10075"/>
        </w:tabs>
        <w:spacing w:line="360" w:lineRule="auto"/>
        <w:rPr>
          <w:rStyle w:val="FontStyle96"/>
        </w:rPr>
      </w:pPr>
    </w:p>
    <w:p w:rsidR="004B69AE" w:rsidRDefault="004B69AE" w:rsidP="004B69AE">
      <w:pPr>
        <w:pStyle w:val="Style54"/>
        <w:widowControl/>
        <w:tabs>
          <w:tab w:val="left" w:leader="underscore" w:pos="8592"/>
          <w:tab w:val="left" w:leader="underscore" w:pos="9677"/>
          <w:tab w:val="left" w:leader="underscore" w:pos="10075"/>
        </w:tabs>
        <w:spacing w:line="360" w:lineRule="auto"/>
        <w:rPr>
          <w:rStyle w:val="FontStyle96"/>
        </w:rPr>
      </w:pPr>
    </w:p>
    <w:p w:rsidR="004B69AE" w:rsidRPr="00A550AC" w:rsidRDefault="004B69AE" w:rsidP="004B69AE">
      <w:pPr>
        <w:pStyle w:val="Style54"/>
        <w:widowControl/>
        <w:tabs>
          <w:tab w:val="left" w:leader="underscore" w:pos="8592"/>
          <w:tab w:val="left" w:leader="underscore" w:pos="9677"/>
          <w:tab w:val="left" w:leader="underscore" w:pos="10075"/>
        </w:tabs>
        <w:spacing w:line="360" w:lineRule="auto"/>
        <w:rPr>
          <w:rStyle w:val="FontStyle96"/>
        </w:rPr>
      </w:pPr>
      <w:r w:rsidRPr="00A550AC">
        <w:rPr>
          <w:rStyle w:val="FontStyle96"/>
        </w:rPr>
        <w:t>Форма утверждена</w:t>
      </w:r>
      <w:r w:rsidRPr="00A550AC">
        <w:rPr>
          <w:rStyle w:val="FontStyle96"/>
        </w:rPr>
        <w:br/>
      </w:r>
      <w:r>
        <w:rPr>
          <w:rStyle w:val="FontStyle96"/>
        </w:rPr>
        <w:t>Научно-</w:t>
      </w:r>
      <w:r w:rsidRPr="00A550AC">
        <w:rPr>
          <w:rStyle w:val="FontStyle96"/>
        </w:rPr>
        <w:t xml:space="preserve">методическим советом </w:t>
      </w:r>
      <w:r>
        <w:rPr>
          <w:rStyle w:val="FontStyle96"/>
        </w:rPr>
        <w:t>Института</w:t>
      </w:r>
      <w:r w:rsidRPr="00A550AC">
        <w:rPr>
          <w:rStyle w:val="FontStyle96"/>
        </w:rPr>
        <w:br/>
        <w:t>Протокол №</w:t>
      </w:r>
      <w:r>
        <w:rPr>
          <w:rStyle w:val="FontStyle96"/>
        </w:rPr>
        <w:t xml:space="preserve"> ______от ________</w:t>
      </w:r>
      <w:r w:rsidRPr="00A550AC">
        <w:rPr>
          <w:rStyle w:val="FontStyle96"/>
        </w:rPr>
        <w:t>20</w:t>
      </w:r>
      <w:r>
        <w:rPr>
          <w:rStyle w:val="FontStyle96"/>
        </w:rPr>
        <w:t xml:space="preserve"> ____</w:t>
      </w:r>
      <w:r w:rsidRPr="00A550AC">
        <w:rPr>
          <w:rStyle w:val="FontStyle96"/>
        </w:rPr>
        <w:t>г.</w:t>
      </w:r>
    </w:p>
    <w:p w:rsidR="004B69AE" w:rsidRPr="00A550AC" w:rsidRDefault="004B69AE" w:rsidP="004B69AE">
      <w:pPr>
        <w:pStyle w:val="Style52"/>
        <w:widowControl/>
        <w:spacing w:line="360" w:lineRule="auto"/>
        <w:ind w:firstLine="0"/>
      </w:pPr>
    </w:p>
    <w:p w:rsidR="004B69AE" w:rsidRPr="00A550AC" w:rsidRDefault="004B69AE" w:rsidP="004B69AE">
      <w:pPr>
        <w:pStyle w:val="Style52"/>
        <w:widowControl/>
        <w:spacing w:line="360" w:lineRule="auto"/>
        <w:ind w:firstLine="0"/>
      </w:pPr>
    </w:p>
    <w:p w:rsidR="004B69AE" w:rsidRDefault="004B69AE" w:rsidP="004B69AE">
      <w:pPr>
        <w:pStyle w:val="Style52"/>
        <w:widowControl/>
        <w:spacing w:line="360" w:lineRule="auto"/>
        <w:ind w:firstLine="0"/>
        <w:jc w:val="center"/>
        <w:rPr>
          <w:rStyle w:val="FontStyle97"/>
        </w:rPr>
      </w:pPr>
      <w:r w:rsidRPr="00A550AC">
        <w:rPr>
          <w:rStyle w:val="FontStyle97"/>
        </w:rPr>
        <w:t xml:space="preserve">ВЕДОМОСТЬ ОЦЕНКИ ПОКАЗАТЕЛЕЙ СФОРМИРОВАННОСТИ </w:t>
      </w:r>
    </w:p>
    <w:p w:rsidR="004B69AE" w:rsidRPr="00A550AC" w:rsidRDefault="004B69AE" w:rsidP="004B69AE">
      <w:pPr>
        <w:pStyle w:val="Style52"/>
        <w:widowControl/>
        <w:spacing w:line="360" w:lineRule="auto"/>
        <w:ind w:firstLine="0"/>
        <w:jc w:val="center"/>
        <w:rPr>
          <w:rStyle w:val="FontStyle97"/>
        </w:rPr>
      </w:pPr>
      <w:r w:rsidRPr="00A550AC">
        <w:rPr>
          <w:rStyle w:val="FontStyle97"/>
        </w:rPr>
        <w:t>УРОВНЕЙ ОСВОЕНИЯ ДЕЯТЕЛЬНОСТИ ВЫПУСКНИКА</w:t>
      </w:r>
    </w:p>
    <w:p w:rsidR="004B69AE" w:rsidRPr="00A550AC" w:rsidRDefault="004B69AE" w:rsidP="004B69AE">
      <w:pPr>
        <w:pStyle w:val="Style1"/>
        <w:widowControl/>
        <w:spacing w:line="360" w:lineRule="auto"/>
        <w:jc w:val="both"/>
      </w:pPr>
    </w:p>
    <w:p w:rsidR="004B69AE" w:rsidRPr="00A550AC" w:rsidRDefault="004B69AE" w:rsidP="004B69AE">
      <w:pPr>
        <w:pStyle w:val="Style1"/>
        <w:widowControl/>
        <w:tabs>
          <w:tab w:val="left" w:leader="underscore" w:pos="9043"/>
        </w:tabs>
        <w:spacing w:line="360" w:lineRule="auto"/>
        <w:jc w:val="both"/>
        <w:rPr>
          <w:rStyle w:val="FontStyle86"/>
        </w:rPr>
      </w:pPr>
      <w:r>
        <w:rPr>
          <w:rStyle w:val="FontStyle86"/>
        </w:rPr>
        <w:t>Ф.И.О. аттестуемого ______________________________________________________________</w:t>
      </w:r>
    </w:p>
    <w:p w:rsidR="004B69AE" w:rsidRDefault="004B69AE" w:rsidP="004B69AE">
      <w:pPr>
        <w:pStyle w:val="Style1"/>
        <w:widowControl/>
        <w:tabs>
          <w:tab w:val="left" w:leader="underscore" w:pos="7622"/>
        </w:tabs>
        <w:spacing w:line="360" w:lineRule="auto"/>
        <w:jc w:val="both"/>
        <w:rPr>
          <w:rStyle w:val="FontStyle86"/>
        </w:rPr>
      </w:pPr>
      <w:r>
        <w:rPr>
          <w:rStyle w:val="FontStyle86"/>
        </w:rPr>
        <w:t xml:space="preserve">Специальность ________________________________________________ </w:t>
      </w:r>
      <w:r w:rsidRPr="00A550AC">
        <w:rPr>
          <w:rStyle w:val="FontStyle86"/>
        </w:rPr>
        <w:t>Группа</w:t>
      </w:r>
      <w:r>
        <w:rPr>
          <w:rStyle w:val="FontStyle86"/>
        </w:rPr>
        <w:t>____________</w:t>
      </w:r>
    </w:p>
    <w:p w:rsidR="004B69AE" w:rsidRDefault="004B69AE" w:rsidP="004B69AE">
      <w:pPr>
        <w:pStyle w:val="Style1"/>
        <w:widowControl/>
        <w:tabs>
          <w:tab w:val="left" w:leader="underscore" w:pos="7622"/>
        </w:tabs>
        <w:spacing w:line="360" w:lineRule="auto"/>
        <w:jc w:val="both"/>
        <w:rPr>
          <w:rStyle w:val="FontStyle86"/>
        </w:rPr>
      </w:pPr>
      <w:r>
        <w:rPr>
          <w:rStyle w:val="FontStyle86"/>
        </w:rPr>
        <w:t>Вид профессиональной деятельности ________________________________________________</w:t>
      </w:r>
    </w:p>
    <w:p w:rsidR="004B69AE" w:rsidRDefault="004B69AE" w:rsidP="004B69AE">
      <w:pPr>
        <w:pStyle w:val="Style1"/>
        <w:widowControl/>
        <w:tabs>
          <w:tab w:val="left" w:leader="underscore" w:pos="7622"/>
        </w:tabs>
        <w:spacing w:line="360" w:lineRule="auto"/>
        <w:jc w:val="both"/>
        <w:rPr>
          <w:rStyle w:val="FontStyle86"/>
        </w:rPr>
      </w:pPr>
      <w:r>
        <w:rPr>
          <w:rStyle w:val="FontStyle86"/>
        </w:rPr>
        <w:t>________________________________________________________________________________</w:t>
      </w:r>
    </w:p>
    <w:p w:rsidR="004B69AE" w:rsidRDefault="004B69AE" w:rsidP="004B69AE">
      <w:pPr>
        <w:pStyle w:val="Style1"/>
        <w:widowControl/>
        <w:tabs>
          <w:tab w:val="left" w:leader="underscore" w:pos="7622"/>
        </w:tabs>
        <w:spacing w:line="360" w:lineRule="auto"/>
        <w:jc w:val="both"/>
        <w:rPr>
          <w:rStyle w:val="FontStyle86"/>
        </w:rPr>
      </w:pPr>
      <w:r>
        <w:rPr>
          <w:rStyle w:val="FontStyle86"/>
        </w:rPr>
        <w:t>Форма аттестации: _______________________________________________________________</w:t>
      </w:r>
    </w:p>
    <w:tbl>
      <w:tblPr>
        <w:tblpPr w:leftFromText="180" w:rightFromText="180" w:bottomFromText="200" w:vertAnchor="text" w:horzAnchor="margin" w:tblpY="109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6"/>
        <w:gridCol w:w="1389"/>
        <w:gridCol w:w="4982"/>
        <w:gridCol w:w="2043"/>
      </w:tblGrid>
      <w:tr w:rsidR="00CD34E7" w:rsidTr="00CD34E7"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57"/>
              <w:widowControl/>
              <w:spacing w:line="278" w:lineRule="exact"/>
              <w:ind w:right="24"/>
              <w:rPr>
                <w:rStyle w:val="FontStyle97"/>
              </w:rPr>
            </w:pPr>
            <w:r>
              <w:rPr>
                <w:rStyle w:val="FontStyle97"/>
              </w:rPr>
              <w:t>Уровни освоения деятельности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43"/>
              <w:widowControl/>
              <w:ind w:left="38" w:firstLine="68"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Оценива</w:t>
            </w:r>
            <w:r>
              <w:rPr>
                <w:rStyle w:val="FontStyle97"/>
              </w:rPr>
              <w:softHyphen/>
              <w:t>емые</w:t>
            </w:r>
          </w:p>
          <w:p w:rsidR="00CD34E7" w:rsidRDefault="00CD34E7">
            <w:pPr>
              <w:pStyle w:val="Style43"/>
              <w:widowControl/>
              <w:ind w:left="38" w:firstLine="68"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компетен</w:t>
            </w:r>
            <w:r>
              <w:rPr>
                <w:rStyle w:val="FontStyle97"/>
              </w:rPr>
              <w:softHyphen/>
              <w:t>ции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57"/>
              <w:widowControl/>
              <w:spacing w:line="278" w:lineRule="exact"/>
              <w:ind w:left="167"/>
              <w:rPr>
                <w:rStyle w:val="FontStyle97"/>
              </w:rPr>
            </w:pPr>
            <w:r>
              <w:rPr>
                <w:rStyle w:val="FontStyle97"/>
              </w:rPr>
              <w:t>Критерии оценки выпускной квалификационной работы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57"/>
              <w:widowControl/>
              <w:spacing w:line="283" w:lineRule="exact"/>
              <w:rPr>
                <w:rStyle w:val="FontStyle97"/>
              </w:rPr>
            </w:pPr>
            <w:r>
              <w:rPr>
                <w:rStyle w:val="FontStyle97"/>
              </w:rPr>
              <w:t>Количественная оценка в баллах</w:t>
            </w:r>
          </w:p>
        </w:tc>
      </w:tr>
      <w:tr w:rsidR="00CD34E7" w:rsidTr="00CD34E7">
        <w:trPr>
          <w:trHeight w:val="567"/>
        </w:trPr>
        <w:tc>
          <w:tcPr>
            <w:tcW w:w="8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 w:rsidP="00CD34E7">
            <w:pPr>
              <w:pStyle w:val="Style64"/>
              <w:widowControl/>
              <w:rPr>
                <w:rStyle w:val="FontStyle86"/>
              </w:rPr>
            </w:pPr>
            <w:r>
              <w:rPr>
                <w:rStyle w:val="FontStyle86"/>
              </w:rPr>
              <w:t>Эмоционально-психологический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28"/>
              <w:widowControl/>
              <w:spacing w:line="278" w:lineRule="exact"/>
              <w:ind w:left="38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ОК1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ОК9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spacing w:line="278" w:lineRule="exact"/>
              <w:ind w:firstLine="14"/>
            </w:pPr>
            <w:r>
              <w:rPr>
                <w:rStyle w:val="FontStyle86"/>
              </w:rPr>
              <w:t>- понимает сущность и социальную значимость выбранной профессии;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/>
          <w:p w:rsidR="00CD34E7" w:rsidRDefault="00CD34E7">
            <w:pPr>
              <w:ind w:left="38"/>
              <w:jc w:val="center"/>
            </w:pPr>
          </w:p>
          <w:p w:rsidR="00CD34E7" w:rsidRDefault="00CD34E7">
            <w:pPr>
              <w:pStyle w:val="Style64"/>
              <w:widowControl/>
              <w:spacing w:line="240" w:lineRule="auto"/>
              <w:jc w:val="left"/>
              <w:rPr>
                <w:rStyle w:val="FontStyle86"/>
              </w:rPr>
            </w:pPr>
            <w:r>
              <w:rPr>
                <w:rStyle w:val="FontStyle86"/>
              </w:rPr>
              <w:t>- проявляет эмоциональную устойчивость;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/>
          <w:p w:rsidR="00CD34E7" w:rsidRDefault="00CD34E7">
            <w:pPr>
              <w:ind w:left="38"/>
              <w:jc w:val="center"/>
            </w:pPr>
          </w:p>
          <w:p w:rsidR="00CD34E7" w:rsidRDefault="00CD34E7">
            <w:pPr>
              <w:pStyle w:val="Style28"/>
              <w:widowControl/>
              <w:spacing w:line="278" w:lineRule="exact"/>
              <w:ind w:firstLine="14"/>
              <w:rPr>
                <w:rStyle w:val="FontStyle86"/>
              </w:rPr>
            </w:pPr>
            <w:r>
              <w:rPr>
                <w:rStyle w:val="FontStyle86"/>
              </w:rPr>
              <w:t>- обосновывает актуальность, новизну работы, её практическую значимость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rPr>
          <w:trHeight w:val="556"/>
        </w:trPr>
        <w:tc>
          <w:tcPr>
            <w:tcW w:w="8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64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Регулятивный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28"/>
              <w:widowControl/>
              <w:spacing w:line="283" w:lineRule="exact"/>
              <w:ind w:left="38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1.3</w:t>
            </w:r>
          </w:p>
          <w:p w:rsidR="00CD34E7" w:rsidRDefault="00CD34E7">
            <w:pPr>
              <w:pStyle w:val="Style28"/>
              <w:widowControl/>
              <w:spacing w:line="283" w:lineRule="exact"/>
              <w:ind w:left="38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1.4</w:t>
            </w:r>
          </w:p>
          <w:p w:rsidR="00CD34E7" w:rsidRDefault="00CD34E7">
            <w:pPr>
              <w:pStyle w:val="Style28"/>
              <w:widowControl/>
              <w:spacing w:line="283" w:lineRule="exact"/>
              <w:ind w:left="38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1.6</w:t>
            </w:r>
          </w:p>
          <w:p w:rsidR="00CD34E7" w:rsidRDefault="00CD34E7">
            <w:pPr>
              <w:pStyle w:val="Style28"/>
              <w:widowControl/>
              <w:spacing w:line="283" w:lineRule="exact"/>
              <w:ind w:left="38"/>
              <w:jc w:val="center"/>
              <w:rPr>
                <w:rStyle w:val="FontStyle86"/>
                <w:spacing w:val="30"/>
              </w:rPr>
            </w:pPr>
            <w:r>
              <w:rPr>
                <w:rStyle w:val="FontStyle86"/>
                <w:spacing w:val="30"/>
              </w:rPr>
              <w:t>ОК2</w:t>
            </w:r>
          </w:p>
          <w:p w:rsidR="00CD34E7" w:rsidRDefault="00CD34E7">
            <w:pPr>
              <w:pStyle w:val="Style28"/>
              <w:widowControl/>
              <w:spacing w:line="283" w:lineRule="exact"/>
              <w:ind w:left="38"/>
              <w:jc w:val="center"/>
              <w:rPr>
                <w:rStyle w:val="FontStyle86"/>
                <w:spacing w:val="30"/>
              </w:rPr>
            </w:pPr>
            <w:r>
              <w:rPr>
                <w:rStyle w:val="FontStyle86"/>
                <w:spacing w:val="30"/>
              </w:rPr>
              <w:t>ОК3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spacing w:line="278" w:lineRule="exact"/>
              <w:ind w:firstLine="10"/>
            </w:pPr>
            <w:r>
              <w:rPr>
                <w:rStyle w:val="FontStyle86"/>
              </w:rPr>
              <w:t>- предъявляет работу, оформленную в соответствии с основными требованиями Положения о ВКР;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/>
          <w:p w:rsidR="00CD34E7" w:rsidRDefault="00CD34E7">
            <w:pPr>
              <w:ind w:left="38"/>
              <w:jc w:val="center"/>
            </w:pPr>
          </w:p>
          <w:p w:rsidR="00CD34E7" w:rsidRDefault="00CD34E7">
            <w:pPr>
              <w:pStyle w:val="Style28"/>
              <w:widowControl/>
              <w:spacing w:line="274" w:lineRule="exact"/>
              <w:ind w:firstLine="10"/>
              <w:rPr>
                <w:rStyle w:val="FontStyle86"/>
              </w:rPr>
            </w:pPr>
            <w:r>
              <w:rPr>
                <w:rStyle w:val="FontStyle86"/>
              </w:rPr>
              <w:t>- сопровождает   защиту   качественной электронной   презентацией, соответствующей структуре и содержанию ВКР;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/>
          <w:p w:rsidR="00CD34E7" w:rsidRDefault="00CD34E7">
            <w:pPr>
              <w:ind w:left="38"/>
              <w:jc w:val="center"/>
            </w:pPr>
          </w:p>
          <w:p w:rsidR="00CD34E7" w:rsidRDefault="00CD34E7">
            <w:pPr>
              <w:pStyle w:val="Style28"/>
              <w:widowControl/>
              <w:spacing w:line="278" w:lineRule="exact"/>
              <w:ind w:firstLine="5"/>
              <w:rPr>
                <w:rStyle w:val="FontStyle86"/>
              </w:rPr>
            </w:pPr>
            <w:r>
              <w:rPr>
                <w:rStyle w:val="FontStyle86"/>
              </w:rPr>
              <w:t>- решает профессиональную проблему в соответствии с нормативно-правовыми документами, регламентирующими профессиональную деятельность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64"/>
              <w:widowControl/>
              <w:rPr>
                <w:rStyle w:val="FontStyle86"/>
              </w:rPr>
            </w:pPr>
            <w:r>
              <w:rPr>
                <w:rStyle w:val="FontStyle86"/>
              </w:rPr>
              <w:t>Социальный (процессуальный)</w:t>
            </w:r>
          </w:p>
          <w:p w:rsidR="00CD34E7" w:rsidRDefault="00CD34E7">
            <w:pPr>
              <w:rPr>
                <w:szCs w:val="24"/>
              </w:rPr>
            </w:pPr>
          </w:p>
          <w:p w:rsidR="00CD34E7" w:rsidRDefault="00CD34E7"/>
          <w:p w:rsidR="00CD34E7" w:rsidRDefault="00CD34E7"/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1.1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1.2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3.1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3.2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ПК 3.3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  <w:spacing w:val="30"/>
              </w:rPr>
            </w:pPr>
            <w:r>
              <w:rPr>
                <w:rStyle w:val="FontStyle86"/>
                <w:spacing w:val="30"/>
              </w:rPr>
              <w:t>ОК4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  <w:spacing w:val="30"/>
              </w:rPr>
            </w:pPr>
            <w:r>
              <w:rPr>
                <w:rStyle w:val="FontStyle86"/>
                <w:spacing w:val="30"/>
              </w:rPr>
              <w:t>ОК5</w:t>
            </w:r>
          </w:p>
          <w:p w:rsidR="00CD34E7" w:rsidRDefault="00CD34E7">
            <w:pPr>
              <w:pStyle w:val="Style28"/>
              <w:widowControl/>
              <w:spacing w:line="278" w:lineRule="exact"/>
              <w:ind w:left="38" w:hanging="14"/>
              <w:jc w:val="center"/>
              <w:rPr>
                <w:rStyle w:val="FontStyle86"/>
                <w:spacing w:val="30"/>
              </w:rPr>
            </w:pPr>
            <w:r>
              <w:rPr>
                <w:rStyle w:val="FontStyle86"/>
                <w:spacing w:val="30"/>
              </w:rPr>
              <w:t>ОК6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55"/>
              <w:widowControl/>
              <w:spacing w:line="276" w:lineRule="auto"/>
            </w:pPr>
            <w:r>
              <w:rPr>
                <w:sz w:val="22"/>
                <w:szCs w:val="22"/>
              </w:rPr>
              <w:t>- планирует, руководит, организует работу подразделения и анализирует полученные результаты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widowControl/>
              <w:spacing w:line="278" w:lineRule="exact"/>
              <w:rPr>
                <w:rStyle w:val="FontStyle86"/>
              </w:rPr>
            </w:pPr>
            <w:r>
              <w:rPr>
                <w:rStyle w:val="FontStyle86"/>
              </w:rPr>
              <w:t>-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развития, использует информационно-коммуникативные технологии в профессиональной деятельности;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widowControl/>
              <w:spacing w:line="274" w:lineRule="exact"/>
              <w:ind w:left="10" w:hanging="10"/>
              <w:rPr>
                <w:rStyle w:val="FontStyle86"/>
              </w:rPr>
            </w:pPr>
            <w:r>
              <w:rPr>
                <w:rStyle w:val="FontStyle86"/>
              </w:rPr>
              <w:t>- осуществляет сравнительный анализ различных точек зрения на изучаемую тему;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widowControl/>
              <w:spacing w:line="283" w:lineRule="exact"/>
              <w:ind w:left="10" w:hanging="10"/>
              <w:rPr>
                <w:rStyle w:val="FontStyle86"/>
              </w:rPr>
            </w:pPr>
            <w:r>
              <w:rPr>
                <w:rStyle w:val="FontStyle86"/>
              </w:rPr>
              <w:t>- устанавливает связь между теоретическими и практическими результатами и их соответствие с целями, задачами, гипотезой исследования;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  <w:tr w:rsidR="00CD34E7" w:rsidTr="00CD34E7"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</w:rPr>
            </w:pPr>
          </w:p>
        </w:tc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4E7" w:rsidRDefault="00CD34E7">
            <w:pPr>
              <w:rPr>
                <w:rStyle w:val="FontStyle86"/>
                <w:spacing w:val="30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4E7" w:rsidRDefault="00CD34E7">
            <w:pPr>
              <w:pStyle w:val="Style28"/>
              <w:widowControl/>
              <w:spacing w:line="283" w:lineRule="exact"/>
              <w:ind w:left="10" w:hanging="10"/>
              <w:rPr>
                <w:rStyle w:val="FontStyle86"/>
              </w:rPr>
            </w:pPr>
            <w:r>
              <w:rPr>
                <w:rStyle w:val="FontStyle86"/>
              </w:rPr>
              <w:t>- логично выстраивает защиту, аргументирует ответы на вопросы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E7" w:rsidRDefault="00CD34E7">
            <w:pPr>
              <w:pStyle w:val="Style55"/>
              <w:widowControl/>
              <w:spacing w:line="276" w:lineRule="auto"/>
            </w:pPr>
          </w:p>
        </w:tc>
      </w:tr>
    </w:tbl>
    <w:p w:rsidR="004B69AE" w:rsidRDefault="004B69AE" w:rsidP="004B69AE">
      <w:pPr>
        <w:pStyle w:val="Style1"/>
        <w:widowControl/>
        <w:tabs>
          <w:tab w:val="left" w:leader="underscore" w:pos="9048"/>
        </w:tabs>
        <w:spacing w:line="360" w:lineRule="auto"/>
        <w:jc w:val="both"/>
        <w:rPr>
          <w:rStyle w:val="FontStyle86"/>
        </w:rPr>
      </w:pPr>
    </w:p>
    <w:p w:rsidR="004B69AE" w:rsidRDefault="004B69AE" w:rsidP="004B69AE">
      <w:pPr>
        <w:pStyle w:val="Style1"/>
        <w:widowControl/>
        <w:tabs>
          <w:tab w:val="left" w:leader="underscore" w:pos="9048"/>
        </w:tabs>
        <w:spacing w:line="360" w:lineRule="auto"/>
        <w:jc w:val="both"/>
        <w:rPr>
          <w:rStyle w:val="FontStyle86"/>
        </w:rPr>
      </w:pPr>
    </w:p>
    <w:p w:rsidR="004B69AE" w:rsidRPr="00A550AC" w:rsidRDefault="004B69AE" w:rsidP="004B69AE">
      <w:pPr>
        <w:pStyle w:val="Style67"/>
        <w:widowControl/>
        <w:tabs>
          <w:tab w:val="left" w:leader="underscore" w:pos="10171"/>
        </w:tabs>
        <w:spacing w:line="360" w:lineRule="auto"/>
        <w:jc w:val="both"/>
        <w:rPr>
          <w:rStyle w:val="FontStyle97"/>
        </w:rPr>
      </w:pPr>
      <w:r w:rsidRPr="00A550AC">
        <w:rPr>
          <w:rStyle w:val="FontStyle97"/>
        </w:rPr>
        <w:t>Выводы:</w:t>
      </w:r>
      <w:r w:rsidRPr="00A550AC">
        <w:rPr>
          <w:rStyle w:val="FontStyle97"/>
        </w:rPr>
        <w:tab/>
      </w:r>
    </w:p>
    <w:p w:rsidR="004B69AE" w:rsidRPr="008F5ABC" w:rsidRDefault="004B69AE" w:rsidP="004B69AE">
      <w:pPr>
        <w:pStyle w:val="Style21"/>
        <w:widowControl/>
        <w:spacing w:line="360" w:lineRule="auto"/>
        <w:jc w:val="both"/>
        <w:rPr>
          <w:rStyle w:val="FontStyle99"/>
          <w:sz w:val="20"/>
          <w:szCs w:val="20"/>
        </w:rPr>
      </w:pPr>
      <w:r w:rsidRPr="008F5ABC">
        <w:rPr>
          <w:rStyle w:val="FontStyle99"/>
          <w:sz w:val="20"/>
          <w:szCs w:val="20"/>
        </w:rPr>
        <w:t>(1,6-2 балла – высокий / 1-1,5 – средний / 0,5-0,9 баллов - низкий уровень сформированности показателей деятельности)</w:t>
      </w:r>
    </w:p>
    <w:p w:rsidR="004B69AE" w:rsidRPr="00A550AC" w:rsidRDefault="004B69AE" w:rsidP="004B69AE">
      <w:pPr>
        <w:pStyle w:val="Style1"/>
        <w:widowControl/>
        <w:tabs>
          <w:tab w:val="left" w:leader="underscore" w:pos="4200"/>
          <w:tab w:val="left" w:leader="underscore" w:pos="6912"/>
        </w:tabs>
        <w:spacing w:line="360" w:lineRule="auto"/>
        <w:jc w:val="both"/>
        <w:rPr>
          <w:rStyle w:val="FontStyle86"/>
        </w:rPr>
      </w:pPr>
      <w:r w:rsidRPr="00A550AC">
        <w:rPr>
          <w:rStyle w:val="FontStyle86"/>
        </w:rPr>
        <w:t>Председатель ГЭК</w:t>
      </w:r>
      <w:r w:rsidRPr="00A550AC">
        <w:rPr>
          <w:rStyle w:val="FontStyle86"/>
        </w:rPr>
        <w:tab/>
        <w:t>/</w:t>
      </w:r>
      <w:r w:rsidRPr="00A550AC">
        <w:rPr>
          <w:rStyle w:val="FontStyle86"/>
        </w:rPr>
        <w:tab/>
        <w:t>/</w:t>
      </w:r>
    </w:p>
    <w:p w:rsidR="004B69AE" w:rsidRPr="00A550AC" w:rsidRDefault="004B69AE" w:rsidP="004B69AE">
      <w:pPr>
        <w:pStyle w:val="Style1"/>
        <w:widowControl/>
        <w:tabs>
          <w:tab w:val="left" w:leader="underscore" w:pos="4190"/>
          <w:tab w:val="left" w:leader="underscore" w:pos="6902"/>
        </w:tabs>
        <w:spacing w:line="360" w:lineRule="auto"/>
        <w:jc w:val="both"/>
        <w:rPr>
          <w:rStyle w:val="FontStyle86"/>
        </w:rPr>
      </w:pPr>
      <w:r w:rsidRPr="00A550AC">
        <w:rPr>
          <w:rStyle w:val="FontStyle86"/>
        </w:rPr>
        <w:t xml:space="preserve">Члены ГЭК        </w:t>
      </w:r>
      <w:r w:rsidRPr="00A550AC">
        <w:rPr>
          <w:rStyle w:val="FontStyle86"/>
        </w:rPr>
        <w:tab/>
        <w:t>/</w:t>
      </w:r>
      <w:r w:rsidRPr="00A550AC">
        <w:rPr>
          <w:rStyle w:val="FontStyle86"/>
        </w:rPr>
        <w:tab/>
        <w:t>/</w:t>
      </w:r>
    </w:p>
    <w:p w:rsidR="004B69AE" w:rsidRPr="00A550AC" w:rsidRDefault="004B69AE" w:rsidP="004B69AE">
      <w:pPr>
        <w:pStyle w:val="Style9"/>
        <w:widowControl/>
        <w:tabs>
          <w:tab w:val="left" w:leader="underscore" w:pos="4200"/>
          <w:tab w:val="left" w:leader="underscore" w:pos="6912"/>
        </w:tabs>
        <w:spacing w:line="360" w:lineRule="auto"/>
        <w:rPr>
          <w:rStyle w:val="FontStyle100"/>
        </w:rPr>
      </w:pPr>
      <w:r w:rsidRPr="00A550AC">
        <w:rPr>
          <w:rStyle w:val="FontStyle100"/>
        </w:rPr>
        <w:tab/>
        <w:t>/</w:t>
      </w:r>
      <w:r w:rsidRPr="00A550AC">
        <w:rPr>
          <w:rStyle w:val="FontStyle100"/>
        </w:rPr>
        <w:tab/>
        <w:t>/</w:t>
      </w:r>
    </w:p>
    <w:p w:rsidR="004B69AE" w:rsidRPr="00A550AC" w:rsidRDefault="004B69AE" w:rsidP="004B69AE">
      <w:pPr>
        <w:pStyle w:val="Style9"/>
        <w:widowControl/>
        <w:tabs>
          <w:tab w:val="left" w:leader="underscore" w:pos="4200"/>
          <w:tab w:val="left" w:leader="underscore" w:pos="6912"/>
        </w:tabs>
        <w:spacing w:line="360" w:lineRule="auto"/>
        <w:rPr>
          <w:rStyle w:val="FontStyle100"/>
        </w:rPr>
      </w:pPr>
      <w:r w:rsidRPr="00A550AC">
        <w:rPr>
          <w:rStyle w:val="FontStyle100"/>
        </w:rPr>
        <w:tab/>
        <w:t>/</w:t>
      </w:r>
      <w:r w:rsidRPr="00A550AC">
        <w:rPr>
          <w:rStyle w:val="FontStyle100"/>
        </w:rPr>
        <w:tab/>
        <w:t>/</w:t>
      </w:r>
    </w:p>
    <w:p w:rsidR="004B69AE" w:rsidRPr="00A550AC" w:rsidRDefault="004B69AE" w:rsidP="004B69AE">
      <w:pPr>
        <w:pStyle w:val="Style9"/>
        <w:widowControl/>
        <w:tabs>
          <w:tab w:val="left" w:leader="underscore" w:pos="4200"/>
          <w:tab w:val="left" w:leader="underscore" w:pos="6912"/>
        </w:tabs>
        <w:spacing w:line="360" w:lineRule="auto"/>
        <w:rPr>
          <w:rStyle w:val="FontStyle102"/>
        </w:rPr>
      </w:pPr>
      <w:r w:rsidRPr="00A550AC">
        <w:rPr>
          <w:rStyle w:val="FontStyle100"/>
        </w:rPr>
        <w:tab/>
        <w:t>/</w:t>
      </w:r>
      <w:r w:rsidRPr="00A550AC">
        <w:rPr>
          <w:rStyle w:val="FontStyle100"/>
        </w:rPr>
        <w:tab/>
        <w:t>/</w:t>
      </w:r>
    </w:p>
    <w:p w:rsidR="003725BC" w:rsidRDefault="003725BC" w:rsidP="00654AF0">
      <w:pPr>
        <w:tabs>
          <w:tab w:val="left" w:pos="284"/>
        </w:tabs>
        <w:spacing w:after="0" w:line="240" w:lineRule="auto"/>
        <w:jc w:val="both"/>
      </w:pPr>
    </w:p>
    <w:sectPr w:rsidR="003725BC" w:rsidSect="003E27FC">
      <w:footerReference w:type="default" r:id="rId12"/>
      <w:pgSz w:w="11906" w:h="16838"/>
      <w:pgMar w:top="993" w:right="566" w:bottom="993" w:left="1134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AE" w:rsidRDefault="004B69AE" w:rsidP="003E27FC">
      <w:pPr>
        <w:spacing w:after="0" w:line="240" w:lineRule="auto"/>
      </w:pPr>
      <w:r>
        <w:separator/>
      </w:r>
    </w:p>
  </w:endnote>
  <w:endnote w:type="continuationSeparator" w:id="0">
    <w:p w:rsidR="004B69AE" w:rsidRDefault="004B69AE" w:rsidP="003E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452576"/>
      <w:docPartObj>
        <w:docPartGallery w:val="Page Numbers (Bottom of Page)"/>
        <w:docPartUnique/>
      </w:docPartObj>
    </w:sdtPr>
    <w:sdtEndPr/>
    <w:sdtContent>
      <w:p w:rsidR="004B69AE" w:rsidRDefault="004B69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82">
          <w:rPr>
            <w:noProof/>
          </w:rPr>
          <w:t>3</w:t>
        </w:r>
        <w:r>
          <w:fldChar w:fldCharType="end"/>
        </w:r>
      </w:p>
    </w:sdtContent>
  </w:sdt>
  <w:p w:rsidR="004B69AE" w:rsidRDefault="004B6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AE" w:rsidRDefault="004B69AE" w:rsidP="003E27FC">
      <w:pPr>
        <w:spacing w:after="0" w:line="240" w:lineRule="auto"/>
      </w:pPr>
      <w:r>
        <w:separator/>
      </w:r>
    </w:p>
  </w:footnote>
  <w:footnote w:type="continuationSeparator" w:id="0">
    <w:p w:rsidR="004B69AE" w:rsidRDefault="004B69AE" w:rsidP="003E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EAB"/>
    <w:multiLevelType w:val="hybridMultilevel"/>
    <w:tmpl w:val="89DE9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85392"/>
    <w:multiLevelType w:val="hybridMultilevel"/>
    <w:tmpl w:val="89DE9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4B50BC"/>
    <w:multiLevelType w:val="hybridMultilevel"/>
    <w:tmpl w:val="E75AF1E2"/>
    <w:lvl w:ilvl="0" w:tplc="D382AA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BD734D"/>
    <w:multiLevelType w:val="hybridMultilevel"/>
    <w:tmpl w:val="51F0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FE6"/>
    <w:multiLevelType w:val="hybridMultilevel"/>
    <w:tmpl w:val="243E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8"/>
    <w:rsid w:val="002656A7"/>
    <w:rsid w:val="002C6755"/>
    <w:rsid w:val="00345103"/>
    <w:rsid w:val="00347682"/>
    <w:rsid w:val="003725BC"/>
    <w:rsid w:val="00397787"/>
    <w:rsid w:val="003E27FC"/>
    <w:rsid w:val="00482DD8"/>
    <w:rsid w:val="004B5AD3"/>
    <w:rsid w:val="004B69AE"/>
    <w:rsid w:val="00564967"/>
    <w:rsid w:val="00654AF0"/>
    <w:rsid w:val="00785F13"/>
    <w:rsid w:val="008355F7"/>
    <w:rsid w:val="008A6866"/>
    <w:rsid w:val="009F3F03"/>
    <w:rsid w:val="00A32CE5"/>
    <w:rsid w:val="00AE3918"/>
    <w:rsid w:val="00CD34E7"/>
    <w:rsid w:val="00D20A3C"/>
    <w:rsid w:val="00D8124B"/>
    <w:rsid w:val="00DF0CA0"/>
    <w:rsid w:val="00F50DF5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E3295B-6875-4F1B-8AB0-C0B1230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87"/>
    <w:pPr>
      <w:spacing w:after="200" w:line="276" w:lineRule="auto"/>
    </w:pPr>
    <w:rPr>
      <w:rFonts w:cs="Calibri"/>
      <w:szCs w:val="22"/>
    </w:rPr>
  </w:style>
  <w:style w:type="paragraph" w:styleId="1">
    <w:name w:val="heading 1"/>
    <w:basedOn w:val="a"/>
    <w:next w:val="a"/>
    <w:link w:val="10"/>
    <w:uiPriority w:val="99"/>
    <w:rsid w:val="00345103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03"/>
    <w:rPr>
      <w:rFonts w:eastAsia="Times New Roman" w:cs="Arial"/>
      <w:b/>
      <w:bCs/>
      <w:kern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3E27FC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83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3E27F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3E27FC"/>
    <w:pPr>
      <w:spacing w:after="100"/>
    </w:pPr>
  </w:style>
  <w:style w:type="character" w:styleId="a5">
    <w:name w:val="Hyperlink"/>
    <w:basedOn w:val="a0"/>
    <w:uiPriority w:val="99"/>
    <w:unhideWhenUsed/>
    <w:rsid w:val="003E27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7FC"/>
    <w:rPr>
      <w:rFonts w:cs="Calibri"/>
      <w:szCs w:val="22"/>
    </w:rPr>
  </w:style>
  <w:style w:type="paragraph" w:styleId="a8">
    <w:name w:val="footer"/>
    <w:basedOn w:val="a"/>
    <w:link w:val="a9"/>
    <w:uiPriority w:val="99"/>
    <w:unhideWhenUsed/>
    <w:rsid w:val="003E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7FC"/>
    <w:rPr>
      <w:rFonts w:cs="Calibri"/>
      <w:szCs w:val="22"/>
    </w:rPr>
  </w:style>
  <w:style w:type="paragraph" w:styleId="aa">
    <w:name w:val="List Paragraph"/>
    <w:basedOn w:val="a"/>
    <w:uiPriority w:val="34"/>
    <w:qFormat/>
    <w:rsid w:val="004B5AD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rsid w:val="00654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5">
    <w:name w:val="Style25"/>
    <w:basedOn w:val="a"/>
    <w:uiPriority w:val="99"/>
    <w:rsid w:val="004B69AE"/>
    <w:pPr>
      <w:widowControl w:val="0"/>
      <w:autoSpaceDE w:val="0"/>
      <w:autoSpaceDN w:val="0"/>
      <w:adjustRightInd w:val="0"/>
      <w:spacing w:after="0" w:line="120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4B69AE"/>
    <w:pPr>
      <w:widowControl w:val="0"/>
      <w:autoSpaceDE w:val="0"/>
      <w:autoSpaceDN w:val="0"/>
      <w:adjustRightInd w:val="0"/>
      <w:spacing w:after="0" w:line="110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40">
    <w:name w:val="Style40"/>
    <w:basedOn w:val="a"/>
    <w:uiPriority w:val="99"/>
    <w:rsid w:val="004B69AE"/>
    <w:pPr>
      <w:widowControl w:val="0"/>
      <w:autoSpaceDE w:val="0"/>
      <w:autoSpaceDN w:val="0"/>
      <w:adjustRightInd w:val="0"/>
      <w:spacing w:after="0" w:line="13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eastAsiaTheme="minorEastAsia" w:cs="Times New Roman"/>
      <w:szCs w:val="24"/>
      <w:lang w:eastAsia="ru-RU"/>
    </w:rPr>
  </w:style>
  <w:style w:type="paragraph" w:customStyle="1" w:styleId="Style47">
    <w:name w:val="Style47"/>
    <w:basedOn w:val="a"/>
    <w:uiPriority w:val="99"/>
    <w:rsid w:val="004B69AE"/>
    <w:pPr>
      <w:widowControl w:val="0"/>
      <w:autoSpaceDE w:val="0"/>
      <w:autoSpaceDN w:val="0"/>
      <w:adjustRightInd w:val="0"/>
      <w:spacing w:after="0" w:line="110" w:lineRule="exact"/>
    </w:pPr>
    <w:rPr>
      <w:rFonts w:eastAsiaTheme="minorEastAsia" w:cs="Times New Roman"/>
      <w:szCs w:val="24"/>
      <w:lang w:eastAsia="ru-RU"/>
    </w:rPr>
  </w:style>
  <w:style w:type="paragraph" w:customStyle="1" w:styleId="Style50">
    <w:name w:val="Style50"/>
    <w:basedOn w:val="a"/>
    <w:uiPriority w:val="99"/>
    <w:rsid w:val="004B69AE"/>
    <w:pPr>
      <w:widowControl w:val="0"/>
      <w:autoSpaceDE w:val="0"/>
      <w:autoSpaceDN w:val="0"/>
      <w:adjustRightInd w:val="0"/>
      <w:spacing w:after="0" w:line="13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52">
    <w:name w:val="Style52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eastAsiaTheme="minorEastAsia" w:cs="Times New Roman"/>
      <w:szCs w:val="24"/>
      <w:lang w:eastAsia="ru-RU"/>
    </w:rPr>
  </w:style>
  <w:style w:type="paragraph" w:customStyle="1" w:styleId="Style53">
    <w:name w:val="Style53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54">
    <w:name w:val="Style54"/>
    <w:basedOn w:val="a"/>
    <w:uiPriority w:val="99"/>
    <w:rsid w:val="004B69AE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eastAsiaTheme="minorEastAsia" w:cs="Times New Roman"/>
      <w:szCs w:val="24"/>
      <w:lang w:eastAsia="ru-RU"/>
    </w:rPr>
  </w:style>
  <w:style w:type="paragraph" w:customStyle="1" w:styleId="Style55">
    <w:name w:val="Style55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57">
    <w:name w:val="Style57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58">
    <w:name w:val="Style58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60">
    <w:name w:val="Style60"/>
    <w:basedOn w:val="a"/>
    <w:uiPriority w:val="99"/>
    <w:rsid w:val="004B69AE"/>
    <w:pPr>
      <w:widowControl w:val="0"/>
      <w:autoSpaceDE w:val="0"/>
      <w:autoSpaceDN w:val="0"/>
      <w:adjustRightInd w:val="0"/>
      <w:spacing w:after="0" w:line="115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61">
    <w:name w:val="Style61"/>
    <w:basedOn w:val="a"/>
    <w:uiPriority w:val="99"/>
    <w:rsid w:val="004B69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64">
    <w:name w:val="Style64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67">
    <w:name w:val="Style67"/>
    <w:basedOn w:val="a"/>
    <w:uiPriority w:val="99"/>
    <w:rsid w:val="004B69A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eastAsiaTheme="minorEastAsia" w:cs="Times New Roman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B69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0"/>
    <w:uiPriority w:val="99"/>
    <w:rsid w:val="004B69AE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86">
    <w:name w:val="Font Style86"/>
    <w:basedOn w:val="a0"/>
    <w:uiPriority w:val="99"/>
    <w:rsid w:val="004B69AE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basedOn w:val="a0"/>
    <w:uiPriority w:val="99"/>
    <w:rsid w:val="004B69AE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4B69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9">
    <w:name w:val="Font Style99"/>
    <w:basedOn w:val="a0"/>
    <w:uiPriority w:val="99"/>
    <w:rsid w:val="004B69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0">
    <w:name w:val="Font Style100"/>
    <w:basedOn w:val="a0"/>
    <w:uiPriority w:val="99"/>
    <w:rsid w:val="004B69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basedOn w:val="a0"/>
    <w:uiPriority w:val="99"/>
    <w:rsid w:val="004B69AE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B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A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A68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5D29-7D24-4719-9A90-B7BECFA2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Кемкина Р.Ю.</dc:creator>
  <cp:keywords/>
  <dc:description/>
  <cp:lastModifiedBy>Рабданова Венера Владимировна</cp:lastModifiedBy>
  <cp:revision>2</cp:revision>
  <cp:lastPrinted>2018-05-03T06:07:00Z</cp:lastPrinted>
  <dcterms:created xsi:type="dcterms:W3CDTF">2018-08-29T04:36:00Z</dcterms:created>
  <dcterms:modified xsi:type="dcterms:W3CDTF">2018-08-29T04:36:00Z</dcterms:modified>
</cp:coreProperties>
</file>