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9B" w:rsidRDefault="004B6A9B" w:rsidP="00E23424">
      <w:pPr>
        <w:ind w:firstLine="567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28AAE4" wp14:editId="6C516D2F">
            <wp:extent cx="6097270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9B" w:rsidRDefault="004B6A9B" w:rsidP="00E23424">
      <w:pPr>
        <w:ind w:firstLine="567"/>
        <w:jc w:val="center"/>
        <w:rPr>
          <w:sz w:val="28"/>
          <w:szCs w:val="28"/>
          <w:lang w:val="ru-RU"/>
        </w:rPr>
      </w:pPr>
    </w:p>
    <w:p w:rsidR="004B6A9B" w:rsidRDefault="004B6A9B" w:rsidP="00E23424">
      <w:pPr>
        <w:ind w:firstLine="567"/>
        <w:jc w:val="center"/>
        <w:rPr>
          <w:sz w:val="28"/>
          <w:szCs w:val="28"/>
          <w:lang w:val="ru-RU"/>
        </w:rPr>
      </w:pPr>
    </w:p>
    <w:p w:rsidR="004B6A9B" w:rsidRDefault="004B6A9B" w:rsidP="00E23424">
      <w:pPr>
        <w:ind w:firstLine="567"/>
        <w:jc w:val="center"/>
        <w:rPr>
          <w:sz w:val="28"/>
          <w:szCs w:val="28"/>
          <w:lang w:val="ru-RU"/>
        </w:rPr>
      </w:pPr>
    </w:p>
    <w:p w:rsidR="004B6A9B" w:rsidRDefault="004B6A9B" w:rsidP="00E23424">
      <w:pPr>
        <w:ind w:firstLine="567"/>
        <w:jc w:val="center"/>
        <w:rPr>
          <w:sz w:val="28"/>
          <w:szCs w:val="28"/>
          <w:lang w:val="ru-RU"/>
        </w:rPr>
      </w:pPr>
    </w:p>
    <w:p w:rsidR="004B6A9B" w:rsidRDefault="004B6A9B" w:rsidP="00E23424">
      <w:pPr>
        <w:ind w:firstLine="567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67450" cy="88588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9B" w:rsidRDefault="004B6A9B" w:rsidP="00E23424">
      <w:pPr>
        <w:ind w:firstLine="567"/>
        <w:jc w:val="center"/>
        <w:rPr>
          <w:sz w:val="28"/>
          <w:szCs w:val="28"/>
          <w:lang w:val="ru-RU"/>
        </w:rPr>
      </w:pPr>
    </w:p>
    <w:p w:rsidR="00AE2FFC" w:rsidRPr="00C56D45" w:rsidRDefault="002B48BD">
      <w:pPr>
        <w:pStyle w:val="1"/>
        <w:ind w:left="4247" w:right="3590"/>
        <w:jc w:val="center"/>
        <w:rPr>
          <w:lang w:val="ru-RU"/>
        </w:rPr>
      </w:pPr>
      <w:r w:rsidRPr="00C56D45">
        <w:rPr>
          <w:lang w:val="ru-RU"/>
        </w:rPr>
        <w:lastRenderedPageBreak/>
        <w:t>Содержание</w:t>
      </w:r>
    </w:p>
    <w:p w:rsidR="00AE2FFC" w:rsidRPr="00C56D45" w:rsidRDefault="002B48BD">
      <w:pPr>
        <w:pStyle w:val="a3"/>
        <w:spacing w:before="134"/>
        <w:ind w:left="112"/>
        <w:rPr>
          <w:lang w:val="ru-RU"/>
        </w:rPr>
      </w:pPr>
      <w:r w:rsidRPr="00C56D45">
        <w:rPr>
          <w:lang w:val="ru-RU"/>
        </w:rPr>
        <w:t>Пояснительная записка</w:t>
      </w:r>
    </w:p>
    <w:p w:rsidR="00AE2FFC" w:rsidRPr="004B082F" w:rsidRDefault="002B48BD">
      <w:pPr>
        <w:pStyle w:val="a4"/>
        <w:numPr>
          <w:ilvl w:val="0"/>
          <w:numId w:val="6"/>
        </w:numPr>
        <w:tabs>
          <w:tab w:val="left" w:pos="320"/>
        </w:tabs>
        <w:spacing w:before="137"/>
        <w:ind w:firstLine="0"/>
        <w:rPr>
          <w:sz w:val="24"/>
          <w:lang w:val="ru-RU"/>
        </w:rPr>
      </w:pPr>
      <w:r w:rsidRPr="004B082F">
        <w:rPr>
          <w:sz w:val="24"/>
          <w:lang w:val="ru-RU"/>
        </w:rPr>
        <w:t>Паспорт программы государственной итоговой</w:t>
      </w:r>
      <w:r w:rsidRPr="004B082F">
        <w:rPr>
          <w:spacing w:val="-18"/>
          <w:sz w:val="24"/>
          <w:lang w:val="ru-RU"/>
        </w:rPr>
        <w:t xml:space="preserve"> </w:t>
      </w:r>
      <w:r w:rsidRPr="004B082F">
        <w:rPr>
          <w:sz w:val="24"/>
          <w:lang w:val="ru-RU"/>
        </w:rPr>
        <w:t>аттестации</w:t>
      </w:r>
    </w:p>
    <w:p w:rsidR="00AE2FFC" w:rsidRPr="00917E67" w:rsidRDefault="002B48BD">
      <w:pPr>
        <w:pStyle w:val="a4"/>
        <w:numPr>
          <w:ilvl w:val="0"/>
          <w:numId w:val="6"/>
        </w:numPr>
        <w:tabs>
          <w:tab w:val="left" w:pos="320"/>
        </w:tabs>
        <w:spacing w:before="139" w:line="360" w:lineRule="auto"/>
        <w:ind w:right="2382" w:firstLine="0"/>
        <w:rPr>
          <w:sz w:val="24"/>
          <w:lang w:val="ru-RU"/>
        </w:rPr>
      </w:pPr>
      <w:r w:rsidRPr="00917E67">
        <w:rPr>
          <w:sz w:val="24"/>
          <w:lang w:val="ru-RU"/>
        </w:rPr>
        <w:t>Структура и содержание государственной итоговой аттестации 3 Условия реализации государственной итоговой</w:t>
      </w:r>
      <w:r w:rsidRPr="00917E67">
        <w:rPr>
          <w:spacing w:val="6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аттестации</w:t>
      </w:r>
    </w:p>
    <w:p w:rsidR="00AE2FFC" w:rsidRPr="00917E67" w:rsidRDefault="002B48BD">
      <w:pPr>
        <w:pStyle w:val="a3"/>
        <w:spacing w:before="6"/>
        <w:ind w:left="112"/>
        <w:rPr>
          <w:lang w:val="ru-RU"/>
        </w:rPr>
      </w:pPr>
      <w:r w:rsidRPr="00917E67">
        <w:rPr>
          <w:lang w:val="ru-RU"/>
        </w:rPr>
        <w:t>4 Приложение</w:t>
      </w:r>
    </w:p>
    <w:p w:rsidR="00AE2FFC" w:rsidRPr="00917E67" w:rsidRDefault="00AE2FFC">
      <w:pPr>
        <w:rPr>
          <w:lang w:val="ru-RU"/>
        </w:rPr>
        <w:sectPr w:rsidR="00AE2FFC" w:rsidRPr="00917E67" w:rsidSect="00F265B2">
          <w:footerReference w:type="default" r:id="rId10"/>
          <w:pgSz w:w="11910" w:h="16840"/>
          <w:pgMar w:top="1060" w:right="1680" w:bottom="940" w:left="1020" w:header="0" w:footer="749" w:gutter="0"/>
          <w:pgNumType w:start="1"/>
          <w:cols w:space="720"/>
          <w:titlePg/>
          <w:docGrid w:linePitch="299"/>
        </w:sectPr>
      </w:pPr>
    </w:p>
    <w:p w:rsidR="00AE2FFC" w:rsidRPr="00917E67" w:rsidRDefault="002B48BD">
      <w:pPr>
        <w:pStyle w:val="1"/>
        <w:ind w:left="406" w:right="407"/>
        <w:jc w:val="center"/>
        <w:rPr>
          <w:lang w:val="ru-RU"/>
        </w:rPr>
      </w:pPr>
      <w:r w:rsidRPr="00917E67">
        <w:rPr>
          <w:lang w:val="ru-RU"/>
        </w:rPr>
        <w:lastRenderedPageBreak/>
        <w:t>Пояснительная записка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AE2FFC">
      <w:pPr>
        <w:pStyle w:val="a3"/>
        <w:spacing w:before="7"/>
        <w:rPr>
          <w:b/>
          <w:sz w:val="23"/>
          <w:lang w:val="ru-RU"/>
        </w:rPr>
      </w:pPr>
    </w:p>
    <w:p w:rsidR="00AE2FFC" w:rsidRPr="00917E67" w:rsidRDefault="002B48BD">
      <w:pPr>
        <w:pStyle w:val="a3"/>
        <w:spacing w:line="360" w:lineRule="auto"/>
        <w:ind w:left="112" w:right="111" w:firstLine="566"/>
        <w:jc w:val="both"/>
        <w:rPr>
          <w:lang w:val="ru-RU"/>
        </w:rPr>
      </w:pPr>
      <w:r w:rsidRPr="00917E67">
        <w:rPr>
          <w:lang w:val="ru-RU"/>
        </w:rPr>
        <w:t>В соответствии с Законом Российской Федерации от 29 декабря 2012 г. № 273-ФЗ «Об образовании в Российской Федерации», государственная итоговая аттестация выпускников, завершающих обучение по программам подготовки специалистов среднего звена в образовательных учреждениях СПО, является обязательной.</w:t>
      </w:r>
    </w:p>
    <w:p w:rsidR="00AE2FFC" w:rsidRPr="00917E67" w:rsidRDefault="002B48BD">
      <w:pPr>
        <w:pStyle w:val="a3"/>
        <w:spacing w:before="4"/>
        <w:ind w:left="112"/>
        <w:jc w:val="both"/>
        <w:rPr>
          <w:lang w:val="ru-RU"/>
        </w:rPr>
      </w:pPr>
      <w:r w:rsidRPr="00917E67">
        <w:rPr>
          <w:lang w:val="ru-RU"/>
        </w:rPr>
        <w:t>Программа государственной итоговой аттестации разработана в соответствии с:</w:t>
      </w:r>
    </w:p>
    <w:p w:rsidR="00AE2FFC" w:rsidRDefault="002B48BD">
      <w:pPr>
        <w:pStyle w:val="a4"/>
        <w:numPr>
          <w:ilvl w:val="0"/>
          <w:numId w:val="5"/>
        </w:numPr>
        <w:tabs>
          <w:tab w:val="left" w:pos="335"/>
        </w:tabs>
        <w:spacing w:before="139" w:line="360" w:lineRule="auto"/>
        <w:ind w:right="114" w:firstLine="0"/>
        <w:rPr>
          <w:sz w:val="24"/>
        </w:rPr>
      </w:pPr>
      <w:r w:rsidRPr="00917E67">
        <w:rPr>
          <w:sz w:val="24"/>
          <w:lang w:val="ru-RU"/>
        </w:rPr>
        <w:t>Федеральным</w:t>
      </w:r>
      <w:r w:rsidRPr="00917E67">
        <w:rPr>
          <w:spacing w:val="-5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законом</w:t>
      </w:r>
      <w:r w:rsidRPr="00917E67">
        <w:rPr>
          <w:spacing w:val="-5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«Об</w:t>
      </w:r>
      <w:r w:rsidRPr="00917E67">
        <w:rPr>
          <w:spacing w:val="-4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образовании</w:t>
      </w:r>
      <w:r w:rsidRPr="00917E67">
        <w:rPr>
          <w:spacing w:val="-3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в</w:t>
      </w:r>
      <w:r w:rsidRPr="00917E67">
        <w:rPr>
          <w:spacing w:val="-4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Российской</w:t>
      </w:r>
      <w:r w:rsidRPr="00917E67">
        <w:rPr>
          <w:spacing w:val="-3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Федерации»</w:t>
      </w:r>
      <w:r w:rsidRPr="00917E67">
        <w:rPr>
          <w:spacing w:val="-11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№</w:t>
      </w:r>
      <w:r w:rsidRPr="00917E67">
        <w:rPr>
          <w:spacing w:val="-3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273-ФЗ</w:t>
      </w:r>
      <w:r w:rsidRPr="00917E67">
        <w:rPr>
          <w:spacing w:val="-4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от</w:t>
      </w:r>
      <w:r w:rsidRPr="00917E67">
        <w:rPr>
          <w:spacing w:val="-3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29</w:t>
      </w:r>
      <w:r w:rsidRPr="00917E67">
        <w:rPr>
          <w:spacing w:val="-4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 xml:space="preserve">декабря 2012г. </w:t>
      </w:r>
      <w:r>
        <w:rPr>
          <w:sz w:val="24"/>
        </w:rPr>
        <w:t xml:space="preserve">(с </w:t>
      </w:r>
      <w:proofErr w:type="spellStart"/>
      <w:r>
        <w:rPr>
          <w:sz w:val="24"/>
        </w:rPr>
        <w:t>изменениями</w:t>
      </w:r>
      <w:proofErr w:type="spellEnd"/>
      <w:r>
        <w:rPr>
          <w:sz w:val="24"/>
        </w:rPr>
        <w:t xml:space="preserve"> 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дополнениями</w:t>
      </w:r>
      <w:proofErr w:type="spellEnd"/>
      <w:r>
        <w:rPr>
          <w:sz w:val="24"/>
        </w:rPr>
        <w:t>);</w:t>
      </w:r>
    </w:p>
    <w:p w:rsidR="00AE2FFC" w:rsidRPr="00917E67" w:rsidRDefault="002B48BD">
      <w:pPr>
        <w:pStyle w:val="a4"/>
        <w:numPr>
          <w:ilvl w:val="0"/>
          <w:numId w:val="5"/>
        </w:numPr>
        <w:tabs>
          <w:tab w:val="left" w:pos="335"/>
        </w:tabs>
        <w:spacing w:line="360" w:lineRule="auto"/>
        <w:ind w:right="116" w:firstLine="0"/>
        <w:rPr>
          <w:sz w:val="24"/>
          <w:lang w:val="ru-RU"/>
        </w:rPr>
      </w:pPr>
      <w:r w:rsidRPr="00917E67">
        <w:rPr>
          <w:sz w:val="24"/>
          <w:lang w:val="ru-RU"/>
        </w:rPr>
        <w:t xml:space="preserve">Приказом Минобрнауки России от 14 июня 2013 г. № 464 </w:t>
      </w:r>
      <w:r w:rsidRPr="00917E67">
        <w:rPr>
          <w:spacing w:val="-3"/>
          <w:sz w:val="24"/>
          <w:lang w:val="ru-RU"/>
        </w:rPr>
        <w:t xml:space="preserve">«Об </w:t>
      </w:r>
      <w:r w:rsidRPr="00917E67">
        <w:rPr>
          <w:sz w:val="24"/>
          <w:lang w:val="ru-RU"/>
        </w:rPr>
        <w:t>утверждении Порядка организации и осуществления образовательной деятельности по образовательным программам среднего профессионального</w:t>
      </w:r>
      <w:r w:rsidRPr="00917E67">
        <w:rPr>
          <w:spacing w:val="-16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образования»;</w:t>
      </w:r>
    </w:p>
    <w:p w:rsidR="00AE2FFC" w:rsidRPr="00917E67" w:rsidRDefault="002B48BD">
      <w:pPr>
        <w:pStyle w:val="a4"/>
        <w:numPr>
          <w:ilvl w:val="0"/>
          <w:numId w:val="5"/>
        </w:numPr>
        <w:tabs>
          <w:tab w:val="left" w:pos="914"/>
          <w:tab w:val="left" w:pos="915"/>
        </w:tabs>
        <w:spacing w:before="4"/>
        <w:ind w:left="914" w:hanging="802"/>
        <w:rPr>
          <w:sz w:val="24"/>
          <w:lang w:val="ru-RU"/>
        </w:rPr>
      </w:pPr>
      <w:r w:rsidRPr="00917E67">
        <w:rPr>
          <w:sz w:val="24"/>
          <w:lang w:val="ru-RU"/>
        </w:rPr>
        <w:t xml:space="preserve">Законом Российской Федерации </w:t>
      </w:r>
      <w:r w:rsidRPr="00917E67">
        <w:rPr>
          <w:spacing w:val="-3"/>
          <w:sz w:val="24"/>
          <w:lang w:val="ru-RU"/>
        </w:rPr>
        <w:t xml:space="preserve">«Об </w:t>
      </w:r>
      <w:r w:rsidRPr="00917E67">
        <w:rPr>
          <w:sz w:val="24"/>
          <w:lang w:val="ru-RU"/>
        </w:rPr>
        <w:t>образовании в Российской</w:t>
      </w:r>
      <w:r w:rsidRPr="00917E67">
        <w:rPr>
          <w:spacing w:val="-21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Федерации»;</w:t>
      </w:r>
    </w:p>
    <w:p w:rsidR="00AE2FFC" w:rsidRPr="002C27F9" w:rsidRDefault="002B48BD" w:rsidP="002C27F9">
      <w:pPr>
        <w:pStyle w:val="a4"/>
        <w:numPr>
          <w:ilvl w:val="0"/>
          <w:numId w:val="5"/>
        </w:numPr>
        <w:tabs>
          <w:tab w:val="left" w:pos="1058"/>
          <w:tab w:val="left" w:pos="1059"/>
        </w:tabs>
        <w:spacing w:before="4" w:line="360" w:lineRule="auto"/>
        <w:ind w:right="111" w:firstLine="0"/>
        <w:rPr>
          <w:sz w:val="24"/>
          <w:lang w:val="ru-RU"/>
        </w:rPr>
      </w:pPr>
      <w:r w:rsidRPr="002C27F9">
        <w:rPr>
          <w:sz w:val="24"/>
          <w:lang w:val="ru-RU"/>
        </w:rPr>
        <w:t xml:space="preserve">Федеральным государственным образовательным стандартом среднего профессионального образования (далее - ФГОС СПО) по специальности </w:t>
      </w:r>
      <w:r w:rsidR="002C27F9">
        <w:rPr>
          <w:u w:val="single"/>
          <w:lang w:val="ru-RU"/>
        </w:rPr>
        <w:t>11.02.12  Почтовая связь</w:t>
      </w:r>
      <w:r w:rsidR="002C27F9" w:rsidRPr="002C27F9">
        <w:rPr>
          <w:sz w:val="24"/>
          <w:lang w:val="ru-RU"/>
        </w:rPr>
        <w:t xml:space="preserve"> </w:t>
      </w:r>
      <w:r w:rsidRPr="002C27F9">
        <w:rPr>
          <w:sz w:val="24"/>
          <w:lang w:val="ru-RU"/>
        </w:rPr>
        <w:t xml:space="preserve">приказом Министерства образования Российской Федерации от 16 августа 2013 г. № 968 </w:t>
      </w:r>
      <w:r w:rsidRPr="002C27F9">
        <w:rPr>
          <w:spacing w:val="-3"/>
          <w:sz w:val="24"/>
          <w:lang w:val="ru-RU"/>
        </w:rPr>
        <w:t xml:space="preserve">«Об </w:t>
      </w:r>
      <w:r w:rsidRPr="002C27F9">
        <w:rPr>
          <w:sz w:val="24"/>
          <w:lang w:val="ru-RU"/>
        </w:rPr>
        <w:t>утверждении Порядка проведения государственной итоговой аттестации по образовательным программам среднего профессионального</w:t>
      </w:r>
      <w:r w:rsidRPr="002C27F9">
        <w:rPr>
          <w:spacing w:val="-22"/>
          <w:sz w:val="24"/>
          <w:lang w:val="ru-RU"/>
        </w:rPr>
        <w:t xml:space="preserve"> </w:t>
      </w:r>
      <w:r w:rsidRPr="002C27F9">
        <w:rPr>
          <w:sz w:val="24"/>
          <w:lang w:val="ru-RU"/>
        </w:rPr>
        <w:t>образования»;</w:t>
      </w:r>
    </w:p>
    <w:p w:rsidR="00AE2FFC" w:rsidRDefault="002B48BD">
      <w:pPr>
        <w:pStyle w:val="a4"/>
        <w:numPr>
          <w:ilvl w:val="0"/>
          <w:numId w:val="5"/>
        </w:numPr>
        <w:tabs>
          <w:tab w:val="left" w:pos="910"/>
          <w:tab w:val="left" w:pos="911"/>
        </w:tabs>
        <w:ind w:left="910" w:hanging="798"/>
        <w:rPr>
          <w:sz w:val="24"/>
        </w:rPr>
      </w:pPr>
      <w:proofErr w:type="spellStart"/>
      <w:r>
        <w:rPr>
          <w:sz w:val="24"/>
        </w:rPr>
        <w:t>Положением</w:t>
      </w:r>
      <w:proofErr w:type="spellEnd"/>
      <w:r>
        <w:rPr>
          <w:sz w:val="24"/>
        </w:rPr>
        <w:t xml:space="preserve"> 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Филиале</w:t>
      </w:r>
      <w:proofErr w:type="spellEnd"/>
      <w:r>
        <w:rPr>
          <w:sz w:val="24"/>
        </w:rPr>
        <w:t>.</w:t>
      </w:r>
    </w:p>
    <w:p w:rsidR="00AE2FFC" w:rsidRPr="00917E67" w:rsidRDefault="002B48BD">
      <w:pPr>
        <w:pStyle w:val="a3"/>
        <w:spacing w:before="137" w:line="360" w:lineRule="auto"/>
        <w:ind w:left="112" w:right="111" w:firstLine="566"/>
        <w:jc w:val="both"/>
        <w:rPr>
          <w:lang w:val="ru-RU"/>
        </w:rPr>
      </w:pPr>
      <w:r w:rsidRPr="00917E67">
        <w:rPr>
          <w:lang w:val="ru-RU"/>
        </w:rPr>
        <w:t xml:space="preserve">Целью   государственной   итоговой   аттестации   является   установление   соответствия уровня и качества профессиональной подготовки выпускника  по специальности </w:t>
      </w:r>
      <w:r w:rsidR="002C27F9">
        <w:rPr>
          <w:u w:val="single"/>
          <w:lang w:val="ru-RU"/>
        </w:rPr>
        <w:t>11.02.12  Почтовая связь</w:t>
      </w:r>
      <w:r w:rsidR="002C27F9" w:rsidRPr="00917E67">
        <w:rPr>
          <w:lang w:val="ru-RU"/>
        </w:rPr>
        <w:t xml:space="preserve"> </w:t>
      </w:r>
      <w:r w:rsidRPr="00917E67">
        <w:rPr>
          <w:lang w:val="ru-RU"/>
        </w:rPr>
        <w:t>требованиям федерального государственного образовательного стандарта среднего профессионального образования и</w:t>
      </w:r>
      <w:r w:rsidRPr="00917E67">
        <w:rPr>
          <w:spacing w:val="-10"/>
          <w:lang w:val="ru-RU"/>
        </w:rPr>
        <w:t xml:space="preserve"> </w:t>
      </w:r>
      <w:r w:rsidRPr="00917E67">
        <w:rPr>
          <w:lang w:val="ru-RU"/>
        </w:rPr>
        <w:t>работодателей.</w:t>
      </w:r>
    </w:p>
    <w:p w:rsidR="00AE2FFC" w:rsidRPr="00917E67" w:rsidRDefault="002B48BD">
      <w:pPr>
        <w:pStyle w:val="a3"/>
        <w:spacing w:before="6" w:line="360" w:lineRule="auto"/>
        <w:ind w:left="112" w:right="109" w:firstLine="566"/>
        <w:jc w:val="both"/>
        <w:rPr>
          <w:lang w:val="ru-RU"/>
        </w:rPr>
      </w:pPr>
      <w:r w:rsidRPr="00917E67">
        <w:rPr>
          <w:lang w:val="ru-RU"/>
        </w:rPr>
        <w:t xml:space="preserve">Государственная   итоговая   аттестация   является   частью   оценки   </w:t>
      </w:r>
      <w:proofErr w:type="gramStart"/>
      <w:r w:rsidRPr="00917E67">
        <w:rPr>
          <w:lang w:val="ru-RU"/>
        </w:rPr>
        <w:t>качества   освоения программы подготовки специалистов среднего</w:t>
      </w:r>
      <w:proofErr w:type="gramEnd"/>
      <w:r w:rsidRPr="00917E67">
        <w:rPr>
          <w:lang w:val="ru-RU"/>
        </w:rPr>
        <w:t xml:space="preserve"> звена (далее - ППССЗ) по специальности </w:t>
      </w:r>
      <w:r w:rsidR="002C27F9">
        <w:rPr>
          <w:u w:val="single"/>
          <w:lang w:val="ru-RU"/>
        </w:rPr>
        <w:t>11.02.12  Почтовая связь</w:t>
      </w:r>
      <w:r w:rsidRPr="00917E67">
        <w:rPr>
          <w:lang w:val="ru-RU"/>
        </w:rPr>
        <w:t xml:space="preserve"> и является обязательной процедурой для выпускников очной и/или заочной форм обучения, завершающих освоение ППССЗ среднего профессионального образования в</w:t>
      </w:r>
      <w:r w:rsidRPr="00917E67">
        <w:rPr>
          <w:spacing w:val="-14"/>
          <w:lang w:val="ru-RU"/>
        </w:rPr>
        <w:t xml:space="preserve"> </w:t>
      </w:r>
      <w:r w:rsidRPr="00917E67">
        <w:rPr>
          <w:lang w:val="ru-RU"/>
        </w:rPr>
        <w:t>Колледже.</w:t>
      </w:r>
    </w:p>
    <w:p w:rsidR="00AE2FFC" w:rsidRPr="00917E67" w:rsidRDefault="002B48BD" w:rsidP="002C27F9">
      <w:pPr>
        <w:pStyle w:val="a3"/>
        <w:spacing w:before="4" w:line="360" w:lineRule="auto"/>
        <w:ind w:left="112" w:right="107" w:firstLine="566"/>
        <w:jc w:val="both"/>
        <w:rPr>
          <w:lang w:val="ru-RU"/>
        </w:rPr>
      </w:pPr>
      <w:proofErr w:type="gramStart"/>
      <w:r w:rsidRPr="00917E67">
        <w:rPr>
          <w:lang w:val="ru-RU"/>
        </w:rPr>
        <w:t xml:space="preserve">К итоговым аттестационным испытаниям, входящим в состав государственной  итоговой аттестации,  допускаются  обучающиеся,  успешно  завершившие  в  полном  объеме освоение ППССЗ по специальности </w:t>
      </w:r>
      <w:r w:rsidR="002C27F9">
        <w:rPr>
          <w:u w:val="single"/>
          <w:lang w:val="ru-RU"/>
        </w:rPr>
        <w:t>11.02.12  Почтовая связь</w:t>
      </w:r>
      <w:r w:rsidR="002C27F9">
        <w:rPr>
          <w:lang w:val="ru-RU"/>
        </w:rPr>
        <w:t>.</w:t>
      </w:r>
      <w:proofErr w:type="gramEnd"/>
      <w:r w:rsidR="002C27F9">
        <w:rPr>
          <w:lang w:val="ru-RU"/>
        </w:rPr>
        <w:t xml:space="preserve"> </w:t>
      </w:r>
      <w:r w:rsidRPr="00917E67">
        <w:rPr>
          <w:lang w:val="ru-RU"/>
        </w:rPr>
        <w:t>Необходимым условием допуска к государственной итоговой аттестации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:rsidR="00AE2FFC" w:rsidRPr="00917E67" w:rsidRDefault="00AE2FFC" w:rsidP="00F265B2">
      <w:pPr>
        <w:pStyle w:val="a3"/>
        <w:jc w:val="center"/>
        <w:rPr>
          <w:lang w:val="ru-RU"/>
        </w:rPr>
      </w:pPr>
      <w:bookmarkStart w:id="0" w:name="_GoBack"/>
      <w:bookmarkEnd w:id="0"/>
    </w:p>
    <w:p w:rsidR="00AE2FFC" w:rsidRPr="00917E67" w:rsidRDefault="002B48BD">
      <w:pPr>
        <w:pStyle w:val="1"/>
        <w:spacing w:before="148"/>
        <w:ind w:left="407" w:right="407"/>
        <w:jc w:val="center"/>
        <w:rPr>
          <w:lang w:val="ru-RU"/>
        </w:rPr>
      </w:pPr>
      <w:r w:rsidRPr="00917E67">
        <w:rPr>
          <w:lang w:val="ru-RU"/>
        </w:rPr>
        <w:lastRenderedPageBreak/>
        <w:t>1 ПАСПОРТ ПРОГРАММЫ ГОСУДАРСТВЕННОЙ ИТОГОВОЙ АТТЕСТАЦИИ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2B48BD">
      <w:pPr>
        <w:ind w:left="402" w:right="407"/>
        <w:jc w:val="center"/>
        <w:rPr>
          <w:b/>
          <w:sz w:val="24"/>
          <w:lang w:val="ru-RU"/>
        </w:rPr>
      </w:pPr>
      <w:r w:rsidRPr="00917E67">
        <w:rPr>
          <w:b/>
          <w:sz w:val="24"/>
          <w:lang w:val="ru-RU"/>
        </w:rPr>
        <w:t>1.1 Область применения программы государственной итоговой аттестации</w:t>
      </w:r>
    </w:p>
    <w:p w:rsidR="00AE2FFC" w:rsidRPr="00917E67" w:rsidRDefault="002B48BD">
      <w:pPr>
        <w:pStyle w:val="a3"/>
        <w:spacing w:before="132" w:line="360" w:lineRule="auto"/>
        <w:ind w:left="112" w:right="109" w:firstLine="566"/>
        <w:jc w:val="both"/>
        <w:rPr>
          <w:b/>
          <w:lang w:val="ru-RU"/>
        </w:rPr>
      </w:pPr>
      <w:r w:rsidRPr="00917E67">
        <w:rPr>
          <w:lang w:val="ru-RU"/>
        </w:rPr>
        <w:t xml:space="preserve">Программа государственной итоговой аттестации (далее  -  программа  ГИА)  -  является   частью   программы   подготовки   специалистов   среднего   звена   в   соответствии с ФГОС СПО по специальности </w:t>
      </w:r>
      <w:r w:rsidR="002C27F9">
        <w:rPr>
          <w:u w:val="single"/>
          <w:lang w:val="ru-RU"/>
        </w:rPr>
        <w:t>11.02.12  Почтовая связь</w:t>
      </w:r>
      <w:r w:rsidR="002C27F9" w:rsidRPr="00917E67">
        <w:rPr>
          <w:lang w:val="ru-RU"/>
        </w:rPr>
        <w:t xml:space="preserve"> </w:t>
      </w:r>
      <w:r w:rsidRPr="00917E67">
        <w:rPr>
          <w:lang w:val="ru-RU"/>
        </w:rPr>
        <w:t xml:space="preserve">в части освоения </w:t>
      </w:r>
      <w:r w:rsidRPr="00917E67">
        <w:rPr>
          <w:b/>
          <w:lang w:val="ru-RU"/>
        </w:rPr>
        <w:t>видов профессиональной</w:t>
      </w:r>
      <w:r w:rsidRPr="00917E67">
        <w:rPr>
          <w:b/>
          <w:spacing w:val="-29"/>
          <w:lang w:val="ru-RU"/>
        </w:rPr>
        <w:t xml:space="preserve"> </w:t>
      </w:r>
      <w:r w:rsidRPr="00917E67">
        <w:rPr>
          <w:b/>
          <w:lang w:val="ru-RU"/>
        </w:rPr>
        <w:t>деятельности: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единый производственно-технологический комплекс технических и транспортных средств, обеспечивающий прием, обработку, перевозку, доставку (вручение) почтовых отправлений, периодической печати, а также осуществление почтовых переводов денежных средств;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оперативно-техническая документация (инструкции, приказы, нормативные документы, регламентирующие доставку пенсий и пособий, документы, регламентирующие распространение периодической печатной продукции по подписке);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 Специалист почтовой связи (базовой подготовки) готовится к следующим видам деятельности: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4.3.1. Организация работ по предоставлению услуг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4.3.2. Техническая эксплуатация средств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4.3.3. Техническая эксплуатация сетей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4.3.4. Выполнение работ по одной или нескольким профессиям рабочих, должностям служащих.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 Специалист почтовой связи (углубленной подготовки) готовится к следующим видам деятельности: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4.4.1. Организация работ по предоставлению услуг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4.4.2. Техническая эксплуатация средств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4.4.3. Техническая эксплуатация сетей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4.4.4. Продвижение различных услуг связи на потребительском рынке.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4.4.5. Обеспечение безопасности почтовой связи.</w:t>
      </w:r>
    </w:p>
    <w:p w:rsidR="00060A46" w:rsidRPr="00060A46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0A46">
        <w:rPr>
          <w:rFonts w:ascii="Times New Roman" w:hAnsi="Times New Roman" w:cs="Times New Roman"/>
          <w:sz w:val="24"/>
          <w:szCs w:val="24"/>
        </w:rPr>
        <w:t>4.4.6. Выполнение работ по одной или нескольким профессиям рабочих, должностям служащих.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Специалист почтовой связи (базовой подготовки) должен обладать общими компетенциями, включающими в себя способность: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60A46" w:rsidRPr="00100BF3" w:rsidRDefault="00060A46" w:rsidP="00060A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ОК 9. Ориентироваться в условиях частой смены технологий в профессиональной </w:t>
      </w:r>
      <w:r w:rsidRPr="00100BF3">
        <w:rPr>
          <w:rFonts w:ascii="Times New Roman" w:hAnsi="Times New Roman" w:cs="Times New Roman"/>
          <w:sz w:val="24"/>
          <w:szCs w:val="24"/>
        </w:rPr>
        <w:lastRenderedPageBreak/>
        <w:t>деятельности.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Специалист почтовой связи (базовой подготовки) должен обладать профессиональными компетенциями, соответствующими видам деятельности: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5.2.1. Организация работ по предоставлению услуг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  ПК 1.1. Выполнять работы по предоставлению почтовых и не почтовых услуг (розничная продажа товаров, прием и пересылка миграционных уведомлений иностранных граждан, адресная реклама).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1.2. Оказывать интернет-услуги в пунктах коллективного доступа.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1.3. Обеспечивать распространение периодических печатных изданий.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1.4. Решать задачи маркетинга и рекламы услуг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1.5. Обеспечивать производственно-технологические процессы отделений почтовой связи.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5.2.2. Техническая эксплуатация средств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2.1. Использовать средства механизации и автоматизации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2.2. Эксплуатировать контрольно-кассовую технику.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2.3. Контролировать ведение кассовых операций в отделении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2.4. Использовать метрологическое оборудование и франкировальные машины.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2.5. Обеспечивать информационный обмен между объектами почтовой связи по почтовым переводам и регистрируемым почтовым отправлениям.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5.2.3. Техническая эксплуатация сетей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3.1. Обеспечивать экспедирование периодической печати.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3.2. Осуществлять обработку, обмен и транспортировку почтовых отправлений.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3.3. Обеспечивать техническую безопасность работы отделения почтовой связи (далее - ОПС) и рабочих мест.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3.4. Обеспечивать сохранность почтовых отправлений, условных ценностей и денежных средств на объектах почтовой связи.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5.2.4. Выполнение работ по одной или нескольким профессиям рабочих, должностям служащих.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Специалист почтовой связи (углубленной подготовки) должен обладать общими компетенциями, включающими в себя способность: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3. Решать проблемы, оценивать риски и принимать решения в нестандартных ситуациях.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ОК 5. Использовать информационно-коммуникационные технологии для совершенствования профессиональной деятельности.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 ОК 9. Быть готовым к смене технологий в профессиональной деятельности.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Специалист почтовой связи (углубленной подготовки) должен обладать профессиональными компетенциями, соответствующими основным видам профессиональной деятельности.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5.4.1. Организация работ по предоставлению услуг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1.1. Выполнять работы по предоставлению почтовых и не почтовых услуг (розничная </w:t>
      </w:r>
      <w:r w:rsidRPr="00100BF3">
        <w:rPr>
          <w:rFonts w:ascii="Times New Roman" w:hAnsi="Times New Roman" w:cs="Times New Roman"/>
          <w:sz w:val="24"/>
          <w:szCs w:val="24"/>
        </w:rPr>
        <w:lastRenderedPageBreak/>
        <w:t>продажа товаров, прием и пересылка миграционных уведомлений иностранных граждан, адресная реклама).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1.2. Оказывать интернет-услуги в пунктах коллективного доступа.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1.3. Обеспечивать распространение периодических печатных изданий.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1.4. Решать задачи маркетинга и рекламы услуг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1.5. Обеспечивать производственно-технологические процессы отделений почтовой связи.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5.4.2. Техническая эксплуатация средств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2.1. Использовать средства механизации и автоматизации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2.2. Эксплуатировать контрольно-кассовую технику.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2.3. Контролировать ведение кассовых операций в отделении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2.4. Использовать метрологическое оборудование и франкировальные машины.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2.5. Обеспечивать информационный обмен между объектами почтовой связи по почтовым переводам и регистрируемым почтовым отправлениям.</w:t>
      </w:r>
    </w:p>
    <w:p w:rsidR="00060A46" w:rsidRPr="00100BF3" w:rsidRDefault="00060A46" w:rsidP="00060A46">
      <w:pPr>
        <w:pStyle w:val="ConsPlusNormal"/>
        <w:ind w:left="67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5.4.3. Техническая эксплуатация сетей почтовой связи.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3.1. Обеспечивать экспедирование </w:t>
      </w:r>
      <w:proofErr w:type="spellStart"/>
      <w:r w:rsidRPr="00100BF3">
        <w:rPr>
          <w:rFonts w:ascii="Times New Roman" w:hAnsi="Times New Roman" w:cs="Times New Roman"/>
          <w:sz w:val="24"/>
          <w:szCs w:val="24"/>
        </w:rPr>
        <w:t>периодическо</w:t>
      </w:r>
      <w:proofErr w:type="spellEnd"/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3.2. Осуществлять обработку, обмен и транспортировку почтовых отправлений.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ПК 3.3. Обеспечивать техническую безопасность работы ОПС и рабочих мест.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3.4. Обеспечивать сохранность почтовых отправлений, условных ценностей и денежных средств на объектах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5.4.4. Продвижение различных услуг связи на потребительском рынке.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4.1. Исследовать рынок услуг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4.2. Выбирать технологии для предоставления услуг почтовой связи в соответствии с заказами потребителей.</w:t>
      </w:r>
    </w:p>
    <w:p w:rsidR="00060A46" w:rsidRPr="00100BF3" w:rsidRDefault="00060A46" w:rsidP="00060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   ПК 4.3. Заключать торговые сделки, торговые (коммерческие) и страховые договоры при осуществлении деятельности организации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5.4.5. Обеспечение безопасности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5.1. Использовать программно-аппаратные средства защиты информации почтовой связи.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>ПК 5.2. Обеспечивать техническую безопасность работы ОПС и рабочих мест.</w:t>
      </w:r>
    </w:p>
    <w:p w:rsidR="00060A46" w:rsidRPr="00100BF3" w:rsidRDefault="00060A46" w:rsidP="00060A46">
      <w:pPr>
        <w:pStyle w:val="ConsPlusNormal"/>
        <w:ind w:left="439"/>
        <w:jc w:val="both"/>
        <w:rPr>
          <w:rFonts w:ascii="Times New Roman" w:hAnsi="Times New Roman" w:cs="Times New Roman"/>
          <w:sz w:val="24"/>
          <w:szCs w:val="24"/>
        </w:rPr>
      </w:pPr>
      <w:r w:rsidRPr="00100BF3">
        <w:rPr>
          <w:rFonts w:ascii="Times New Roman" w:hAnsi="Times New Roman" w:cs="Times New Roman"/>
          <w:sz w:val="24"/>
          <w:szCs w:val="24"/>
        </w:rPr>
        <w:t xml:space="preserve">     5.4.6. Выполнение работ по одной или нескольким профессиям рабочих, должностям служащих.</w:t>
      </w:r>
    </w:p>
    <w:p w:rsidR="00AE2FFC" w:rsidRPr="00917E67" w:rsidRDefault="002B48BD">
      <w:pPr>
        <w:pStyle w:val="1"/>
        <w:spacing w:before="143"/>
        <w:ind w:left="112"/>
        <w:rPr>
          <w:lang w:val="ru-RU"/>
        </w:rPr>
      </w:pPr>
      <w:r w:rsidRPr="00917E67">
        <w:rPr>
          <w:lang w:val="ru-RU"/>
        </w:rPr>
        <w:t>1</w:t>
      </w:r>
      <w:r w:rsidRPr="00917E67">
        <w:rPr>
          <w:b w:val="0"/>
          <w:lang w:val="ru-RU"/>
        </w:rPr>
        <w:t>.</w:t>
      </w:r>
      <w:r w:rsidRPr="00917E67">
        <w:rPr>
          <w:lang w:val="ru-RU"/>
        </w:rPr>
        <w:t>2 Количество часов, отводимое на государственную итоговую аттестацию:</w:t>
      </w:r>
    </w:p>
    <w:p w:rsidR="00AE2FFC" w:rsidRPr="00917E67" w:rsidRDefault="002B48BD">
      <w:pPr>
        <w:pStyle w:val="a3"/>
        <w:spacing w:before="137"/>
        <w:ind w:left="112" w:right="4118"/>
        <w:rPr>
          <w:lang w:val="ru-RU"/>
        </w:rPr>
      </w:pPr>
      <w:r w:rsidRPr="00917E67">
        <w:rPr>
          <w:lang w:val="ru-RU"/>
        </w:rPr>
        <w:t>Всего – 6 недель, в том числе:</w:t>
      </w:r>
    </w:p>
    <w:p w:rsidR="00AE2FFC" w:rsidRPr="00917E67" w:rsidRDefault="002B48BD">
      <w:pPr>
        <w:pStyle w:val="a3"/>
        <w:spacing w:before="139" w:line="360" w:lineRule="auto"/>
        <w:ind w:left="112" w:right="3089"/>
        <w:rPr>
          <w:lang w:val="ru-RU"/>
        </w:rPr>
      </w:pPr>
      <w:r w:rsidRPr="00917E67">
        <w:rPr>
          <w:lang w:val="ru-RU"/>
        </w:rPr>
        <w:t>подготовка к государственной (итоговой) аттестации – 4 недели, проведение государственной (итоговой) аттестации – 2 недели.</w:t>
      </w:r>
    </w:p>
    <w:p w:rsidR="00AE2FFC" w:rsidRPr="00917E67" w:rsidRDefault="00AE2FFC">
      <w:pPr>
        <w:spacing w:line="360" w:lineRule="auto"/>
        <w:rPr>
          <w:lang w:val="ru-RU"/>
        </w:rPr>
        <w:sectPr w:rsidR="00AE2FFC" w:rsidRPr="00917E67">
          <w:footerReference w:type="default" r:id="rId11"/>
          <w:pgSz w:w="11910" w:h="16840"/>
          <w:pgMar w:top="1060" w:right="1020" w:bottom="940" w:left="1020" w:header="0" w:footer="689" w:gutter="0"/>
          <w:cols w:space="720"/>
        </w:sectPr>
      </w:pPr>
    </w:p>
    <w:p w:rsidR="00AE2FFC" w:rsidRPr="00917E67" w:rsidRDefault="002B48BD">
      <w:pPr>
        <w:pStyle w:val="1"/>
        <w:numPr>
          <w:ilvl w:val="0"/>
          <w:numId w:val="3"/>
        </w:numPr>
        <w:tabs>
          <w:tab w:val="left" w:pos="296"/>
        </w:tabs>
        <w:ind w:hanging="3956"/>
        <w:jc w:val="left"/>
        <w:rPr>
          <w:lang w:val="ru-RU"/>
        </w:rPr>
      </w:pPr>
      <w:r w:rsidRPr="00917E67">
        <w:rPr>
          <w:lang w:val="ru-RU"/>
        </w:rPr>
        <w:lastRenderedPageBreak/>
        <w:t>СТРУКТУРА И СОДЕРЖАНИЕ ГОСУДАРСТВЕННОЙ ИТОГОВОЙ</w:t>
      </w:r>
      <w:r w:rsidRPr="00917E67">
        <w:rPr>
          <w:spacing w:val="-16"/>
          <w:lang w:val="ru-RU"/>
        </w:rPr>
        <w:t xml:space="preserve"> </w:t>
      </w:r>
      <w:r w:rsidRPr="00917E67">
        <w:rPr>
          <w:lang w:val="ru-RU"/>
        </w:rPr>
        <w:t>АТТЕСТАЦИИ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2B48BD">
      <w:pPr>
        <w:pStyle w:val="a4"/>
        <w:numPr>
          <w:ilvl w:val="1"/>
          <w:numId w:val="3"/>
        </w:numPr>
        <w:tabs>
          <w:tab w:val="left" w:pos="1642"/>
        </w:tabs>
        <w:spacing w:before="0"/>
        <w:ind w:right="724"/>
        <w:jc w:val="left"/>
        <w:rPr>
          <w:b/>
          <w:sz w:val="24"/>
          <w:lang w:val="ru-RU"/>
        </w:rPr>
      </w:pPr>
      <w:r w:rsidRPr="00917E67">
        <w:rPr>
          <w:b/>
          <w:sz w:val="24"/>
          <w:lang w:val="ru-RU"/>
        </w:rPr>
        <w:t>Вид и сроки проведения государственной итоговой</w:t>
      </w:r>
      <w:r w:rsidRPr="00917E67">
        <w:rPr>
          <w:b/>
          <w:spacing w:val="-26"/>
          <w:sz w:val="24"/>
          <w:lang w:val="ru-RU"/>
        </w:rPr>
        <w:t xml:space="preserve"> </w:t>
      </w:r>
      <w:r w:rsidRPr="00917E67">
        <w:rPr>
          <w:b/>
          <w:sz w:val="24"/>
          <w:lang w:val="ru-RU"/>
        </w:rPr>
        <w:t>аттестации:</w:t>
      </w:r>
    </w:p>
    <w:p w:rsidR="00AE2FFC" w:rsidRPr="00917E67" w:rsidRDefault="002B48BD">
      <w:pPr>
        <w:pStyle w:val="a3"/>
        <w:spacing w:before="134" w:line="360" w:lineRule="auto"/>
        <w:ind w:left="112" w:right="3695"/>
        <w:rPr>
          <w:lang w:val="ru-RU"/>
        </w:rPr>
      </w:pPr>
      <w:r w:rsidRPr="00917E67">
        <w:rPr>
          <w:lang w:val="ru-RU"/>
        </w:rPr>
        <w:t>Форма ГИА - выпускная квалификационная работа (далее - ВКР). Вид ВКР - дипломная работа.</w:t>
      </w:r>
    </w:p>
    <w:p w:rsidR="00AE2FFC" w:rsidRPr="00917E67" w:rsidRDefault="002B48BD">
      <w:pPr>
        <w:pStyle w:val="a3"/>
        <w:tabs>
          <w:tab w:val="left" w:pos="1172"/>
          <w:tab w:val="left" w:pos="2411"/>
          <w:tab w:val="left" w:pos="2924"/>
          <w:tab w:val="left" w:pos="3656"/>
          <w:tab w:val="left" w:pos="3959"/>
          <w:tab w:val="left" w:pos="4196"/>
          <w:tab w:val="left" w:pos="4976"/>
          <w:tab w:val="left" w:pos="5470"/>
          <w:tab w:val="left" w:pos="5924"/>
          <w:tab w:val="left" w:pos="6088"/>
          <w:tab w:val="left" w:pos="6464"/>
          <w:tab w:val="left" w:pos="7244"/>
          <w:tab w:val="left" w:pos="7636"/>
        </w:tabs>
        <w:spacing w:before="6" w:line="360" w:lineRule="auto"/>
        <w:ind w:left="112" w:right="1823"/>
        <w:rPr>
          <w:lang w:val="ru-RU"/>
        </w:rPr>
      </w:pPr>
      <w:r w:rsidRPr="00917E67">
        <w:rPr>
          <w:lang w:val="ru-RU"/>
        </w:rPr>
        <w:t>Объем</w:t>
      </w:r>
      <w:r w:rsidRPr="00917E67">
        <w:rPr>
          <w:lang w:val="ru-RU"/>
        </w:rPr>
        <w:tab/>
        <w:t>времени</w:t>
      </w:r>
      <w:r w:rsidRPr="00917E67">
        <w:rPr>
          <w:lang w:val="ru-RU"/>
        </w:rPr>
        <w:tab/>
        <w:t>и</w:t>
      </w:r>
      <w:r w:rsidRPr="00917E67">
        <w:rPr>
          <w:lang w:val="ru-RU"/>
        </w:rPr>
        <w:tab/>
        <w:t>сроки,</w:t>
      </w:r>
      <w:r w:rsidRPr="00917E67">
        <w:rPr>
          <w:lang w:val="ru-RU"/>
        </w:rPr>
        <w:tab/>
      </w:r>
      <w:r w:rsidRPr="00917E67">
        <w:rPr>
          <w:lang w:val="ru-RU"/>
        </w:rPr>
        <w:tab/>
        <w:t>отводимые</w:t>
      </w:r>
      <w:r w:rsidRPr="00917E67">
        <w:rPr>
          <w:lang w:val="ru-RU"/>
        </w:rPr>
        <w:tab/>
        <w:t>на</w:t>
      </w:r>
      <w:r w:rsidRPr="00917E67">
        <w:rPr>
          <w:lang w:val="ru-RU"/>
        </w:rPr>
        <w:tab/>
      </w:r>
      <w:r w:rsidRPr="00917E67">
        <w:rPr>
          <w:lang w:val="ru-RU"/>
        </w:rPr>
        <w:tab/>
        <w:t>подготовку</w:t>
      </w:r>
      <w:r w:rsidRPr="00917E67">
        <w:rPr>
          <w:lang w:val="ru-RU"/>
        </w:rPr>
        <w:tab/>
        <w:t>выпускной квалификационной</w:t>
      </w:r>
      <w:r w:rsidRPr="00917E67">
        <w:rPr>
          <w:spacing w:val="-3"/>
          <w:lang w:val="ru-RU"/>
        </w:rPr>
        <w:t xml:space="preserve"> </w:t>
      </w:r>
      <w:r w:rsidRPr="00917E67">
        <w:rPr>
          <w:lang w:val="ru-RU"/>
        </w:rPr>
        <w:t>работы:</w:t>
      </w:r>
      <w:r w:rsidRPr="00917E67">
        <w:rPr>
          <w:spacing w:val="-3"/>
          <w:lang w:val="ru-RU"/>
        </w:rPr>
        <w:t xml:space="preserve"> </w:t>
      </w:r>
      <w:r w:rsidRPr="00917E67">
        <w:rPr>
          <w:lang w:val="ru-RU"/>
        </w:rPr>
        <w:t>с</w:t>
      </w:r>
      <w:r w:rsidRPr="00917E67">
        <w:rPr>
          <w:u w:val="single"/>
          <w:lang w:val="ru-RU"/>
        </w:rPr>
        <w:t xml:space="preserve"> </w:t>
      </w:r>
      <w:r w:rsidR="00C56D45" w:rsidRPr="00C56D45">
        <w:rPr>
          <w:u w:val="single"/>
          <w:lang w:val="ru-RU"/>
        </w:rPr>
        <w:t>18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="00C56D45">
        <w:rPr>
          <w:u w:val="single"/>
          <w:lang w:val="ru-RU"/>
        </w:rPr>
        <w:t>05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.20</w:t>
      </w:r>
      <w:r w:rsidR="00C56D45">
        <w:rPr>
          <w:lang w:val="ru-RU"/>
        </w:rPr>
        <w:t>18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г.</w:t>
      </w:r>
      <w:r w:rsidRPr="00917E67">
        <w:rPr>
          <w:spacing w:val="-1"/>
          <w:lang w:val="ru-RU"/>
        </w:rPr>
        <w:t xml:space="preserve"> </w:t>
      </w:r>
      <w:r w:rsidR="00C56D45" w:rsidRPr="00917E67">
        <w:rPr>
          <w:lang w:val="ru-RU"/>
        </w:rPr>
        <w:t>П</w:t>
      </w:r>
      <w:r w:rsidRPr="00917E67">
        <w:rPr>
          <w:lang w:val="ru-RU"/>
        </w:rPr>
        <w:t>о</w:t>
      </w:r>
      <w:r w:rsidR="00C56D45">
        <w:rPr>
          <w:lang w:val="ru-RU"/>
        </w:rPr>
        <w:t xml:space="preserve"> </w:t>
      </w:r>
      <w:r w:rsidR="00C56D45">
        <w:rPr>
          <w:u w:val="single"/>
          <w:lang w:val="ru-RU"/>
        </w:rPr>
        <w:t>14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</w:t>
      </w:r>
      <w:r w:rsidRPr="00917E67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06</w:t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.20</w:t>
      </w:r>
      <w:r w:rsidR="00C56D45">
        <w:rPr>
          <w:lang w:val="ru-RU"/>
        </w:rPr>
        <w:t>18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г.</w:t>
      </w:r>
    </w:p>
    <w:p w:rsidR="00AE2FFC" w:rsidRPr="00C56D45" w:rsidRDefault="002B48BD">
      <w:pPr>
        <w:pStyle w:val="a3"/>
        <w:tabs>
          <w:tab w:val="left" w:pos="842"/>
          <w:tab w:val="left" w:pos="1047"/>
          <w:tab w:val="left" w:pos="1382"/>
          <w:tab w:val="left" w:pos="2114"/>
          <w:tab w:val="left" w:pos="2162"/>
          <w:tab w:val="left" w:pos="3528"/>
          <w:tab w:val="left" w:pos="5792"/>
          <w:tab w:val="left" w:pos="7136"/>
          <w:tab w:val="left" w:pos="7674"/>
          <w:tab w:val="left" w:pos="8454"/>
        </w:tabs>
        <w:spacing w:before="6" w:line="360" w:lineRule="auto"/>
        <w:ind w:left="112" w:right="1968"/>
        <w:rPr>
          <w:lang w:val="ru-RU"/>
        </w:rPr>
      </w:pPr>
      <w:r w:rsidRPr="00917E67">
        <w:rPr>
          <w:lang w:val="ru-RU"/>
        </w:rPr>
        <w:t>Сроки</w:t>
      </w:r>
      <w:r w:rsidRPr="00917E67">
        <w:rPr>
          <w:lang w:val="ru-RU"/>
        </w:rPr>
        <w:tab/>
      </w:r>
      <w:r w:rsidRPr="00917E67">
        <w:rPr>
          <w:lang w:val="ru-RU"/>
        </w:rPr>
        <w:tab/>
        <w:t>защиты</w:t>
      </w:r>
      <w:r w:rsidRPr="00917E67">
        <w:rPr>
          <w:lang w:val="ru-RU"/>
        </w:rPr>
        <w:tab/>
        <w:t>выпускной</w:t>
      </w:r>
      <w:r w:rsidRPr="00917E67">
        <w:rPr>
          <w:lang w:val="ru-RU"/>
        </w:rPr>
        <w:tab/>
        <w:t>квалификационной</w:t>
      </w:r>
      <w:r w:rsidRPr="00917E67">
        <w:rPr>
          <w:lang w:val="ru-RU"/>
        </w:rPr>
        <w:tab/>
        <w:t>работы:</w:t>
      </w:r>
      <w:r w:rsidRPr="00917E67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15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</w:t>
      </w:r>
      <w:r w:rsidRPr="00917E67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06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.</w:t>
      </w:r>
      <w:r w:rsidRPr="00C56D45">
        <w:rPr>
          <w:lang w:val="ru-RU"/>
        </w:rPr>
        <w:t>20</w:t>
      </w:r>
      <w:r w:rsidR="00C56D45">
        <w:rPr>
          <w:lang w:val="ru-RU"/>
        </w:rPr>
        <w:t>18</w:t>
      </w:r>
      <w:r w:rsidRPr="00C56D45">
        <w:rPr>
          <w:u w:val="single"/>
          <w:lang w:val="ru-RU"/>
        </w:rPr>
        <w:t xml:space="preserve"> </w:t>
      </w:r>
      <w:r w:rsidRPr="00C56D45">
        <w:rPr>
          <w:u w:val="single"/>
          <w:lang w:val="ru-RU"/>
        </w:rPr>
        <w:tab/>
      </w:r>
      <w:r w:rsidRPr="00C56D45">
        <w:rPr>
          <w:lang w:val="ru-RU"/>
        </w:rPr>
        <w:t>г. по</w:t>
      </w:r>
      <w:r w:rsidRPr="00C56D45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28</w:t>
      </w:r>
      <w:r w:rsidRPr="00C56D45">
        <w:rPr>
          <w:u w:val="single"/>
          <w:lang w:val="ru-RU"/>
        </w:rPr>
        <w:tab/>
      </w:r>
      <w:r w:rsidRPr="00C56D45">
        <w:rPr>
          <w:lang w:val="ru-RU"/>
        </w:rPr>
        <w:t>.</w:t>
      </w:r>
      <w:r w:rsidRPr="00C56D45">
        <w:rPr>
          <w:u w:val="single"/>
          <w:lang w:val="ru-RU"/>
        </w:rPr>
        <w:t xml:space="preserve"> </w:t>
      </w:r>
      <w:r w:rsidR="00C56D45">
        <w:rPr>
          <w:u w:val="single"/>
          <w:lang w:val="ru-RU"/>
        </w:rPr>
        <w:t>06</w:t>
      </w:r>
      <w:r w:rsidRPr="00C56D45">
        <w:rPr>
          <w:u w:val="single"/>
          <w:lang w:val="ru-RU"/>
        </w:rPr>
        <w:tab/>
      </w:r>
      <w:r w:rsidRPr="00C56D45">
        <w:rPr>
          <w:u w:val="single"/>
          <w:lang w:val="ru-RU"/>
        </w:rPr>
        <w:tab/>
      </w:r>
      <w:r w:rsidRPr="00C56D45">
        <w:rPr>
          <w:lang w:val="ru-RU"/>
        </w:rPr>
        <w:t>.20</w:t>
      </w:r>
      <w:r w:rsidR="00C56D45">
        <w:rPr>
          <w:lang w:val="ru-RU"/>
        </w:rPr>
        <w:t>18</w:t>
      </w:r>
      <w:r w:rsidRPr="00C56D45">
        <w:rPr>
          <w:u w:val="single"/>
          <w:lang w:val="ru-RU"/>
        </w:rPr>
        <w:t xml:space="preserve"> </w:t>
      </w:r>
      <w:r w:rsidRPr="00C56D45">
        <w:rPr>
          <w:u w:val="single"/>
          <w:lang w:val="ru-RU"/>
        </w:rPr>
        <w:tab/>
      </w:r>
      <w:r w:rsidRPr="00C56D45">
        <w:rPr>
          <w:u w:val="single"/>
          <w:lang w:val="ru-RU"/>
        </w:rPr>
        <w:tab/>
      </w:r>
      <w:r w:rsidRPr="00C56D45">
        <w:rPr>
          <w:lang w:val="ru-RU"/>
        </w:rPr>
        <w:t>г.</w:t>
      </w:r>
    </w:p>
    <w:p w:rsidR="00AE2FFC" w:rsidRPr="00C56D45" w:rsidRDefault="00AE2FFC">
      <w:pPr>
        <w:pStyle w:val="a3"/>
        <w:rPr>
          <w:lang w:val="ru-RU"/>
        </w:rPr>
      </w:pPr>
    </w:p>
    <w:p w:rsidR="00AE2FFC" w:rsidRDefault="002B48BD">
      <w:pPr>
        <w:pStyle w:val="1"/>
        <w:numPr>
          <w:ilvl w:val="1"/>
          <w:numId w:val="3"/>
        </w:numPr>
        <w:tabs>
          <w:tab w:val="left" w:pos="1815"/>
        </w:tabs>
        <w:spacing w:before="148"/>
        <w:ind w:left="1814"/>
        <w:jc w:val="left"/>
      </w:pPr>
      <w:r w:rsidRPr="00C56D45">
        <w:rPr>
          <w:lang w:val="ru-RU"/>
        </w:rPr>
        <w:t>Примерная тематика выпускных квалификационных</w:t>
      </w:r>
      <w:r w:rsidRPr="00C56D45">
        <w:rPr>
          <w:spacing w:val="-18"/>
          <w:lang w:val="ru-RU"/>
        </w:rPr>
        <w:t xml:space="preserve"> </w:t>
      </w:r>
      <w:r w:rsidRPr="00C56D45">
        <w:rPr>
          <w:lang w:val="ru-RU"/>
        </w:rPr>
        <w:t>р</w:t>
      </w:r>
      <w:proofErr w:type="spellStart"/>
      <w:r>
        <w:t>абот</w:t>
      </w:r>
      <w:proofErr w:type="spellEnd"/>
    </w:p>
    <w:p w:rsidR="00AE2FFC" w:rsidRDefault="00AE2FF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415"/>
      </w:tblGrid>
      <w:tr w:rsidR="00AE2FFC">
        <w:trPr>
          <w:trHeight w:hRule="exact" w:val="430"/>
        </w:trPr>
        <w:tc>
          <w:tcPr>
            <w:tcW w:w="922" w:type="dxa"/>
          </w:tcPr>
          <w:p w:rsidR="00AE2FFC" w:rsidRDefault="002B48BD">
            <w:pPr>
              <w:pStyle w:val="TableParagraph"/>
              <w:spacing w:line="270" w:lineRule="exact"/>
              <w:ind w:left="0" w:right="33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9415" w:type="dxa"/>
            <w:tcBorders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line="270" w:lineRule="exact"/>
              <w:ind w:left="2439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</w:tr>
    </w:tbl>
    <w:tbl>
      <w:tblPr>
        <w:tblpPr w:leftFromText="180" w:rightFromText="180" w:vertAnchor="text" w:horzAnchor="margin" w:tblpXSpec="center" w:tblpY="269"/>
        <w:tblW w:w="8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2"/>
      </w:tblGrid>
      <w:tr w:rsidR="002C27F9" w:rsidRPr="004B6A9B" w:rsidTr="00B4383D">
        <w:trPr>
          <w:trHeight w:val="786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Почтовые отправления с наложенным платежом </w:t>
            </w:r>
          </w:p>
        </w:tc>
      </w:tr>
      <w:tr w:rsidR="002C27F9" w:rsidRPr="004B6A9B" w:rsidTr="00B4383D">
        <w:trPr>
          <w:trHeight w:val="784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Распространение и экспедирование периодических печатных изданий </w:t>
            </w:r>
          </w:p>
        </w:tc>
      </w:tr>
      <w:tr w:rsidR="002C27F9" w:rsidRPr="004B6A9B" w:rsidTr="00B4383D">
        <w:trPr>
          <w:trHeight w:val="784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обработки, вручения писем с объявленной ценностью </w:t>
            </w:r>
          </w:p>
        </w:tc>
      </w:tr>
      <w:tr w:rsidR="002C27F9" w:rsidRPr="004B6A9B" w:rsidTr="00B4383D">
        <w:trPr>
          <w:trHeight w:val="765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доставочной службы в городе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обработки, вручения простой и заказной письменной корреспонденции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F9" w:rsidRPr="002C27F9" w:rsidRDefault="002C27F9" w:rsidP="002C27F9">
            <w:pPr>
              <w:pStyle w:val="a4"/>
              <w:ind w:left="0"/>
              <w:rPr>
                <w:rFonts w:eastAsia="Adobe Fan Heiti Std B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обслуживания пользователей услугами почтовой связи в городе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обслуживания пользователей услугами почтовой связи в сельской местности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обслуживания пользователей услугами почтовой связи в сельской местности </w:t>
            </w:r>
          </w:p>
        </w:tc>
      </w:tr>
      <w:tr w:rsidR="002C27F9" w:rsidRPr="002C27F9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Финансовые услуги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 и вручения Экспресс – почты </w:t>
            </w:r>
          </w:p>
        </w:tc>
      </w:tr>
      <w:tr w:rsidR="002C27F9" w:rsidRPr="002C27F9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обслуживания юридических лиц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доставочной службы в городе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 и вручения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Почтовые отправления с уведомлением о вручении </w:t>
            </w:r>
          </w:p>
        </w:tc>
      </w:tr>
      <w:tr w:rsidR="002C27F9" w:rsidRPr="004B6A9B" w:rsidTr="00FA4D28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Почтовые отправления с наложенным платежом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2C27F9">
              <w:rPr>
                <w:sz w:val="24"/>
                <w:szCs w:val="24"/>
                <w:lang w:val="ru-RU"/>
              </w:rPr>
              <w:t xml:space="preserve">Распространение и экспедирование периодических печатных изданий (на примере участка экспедирования печати </w:t>
            </w:r>
            <w:proofErr w:type="gramEnd"/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приема, обработки, вручения писем с объявленной ценностью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t xml:space="preserve">Организация доставочной службы в городе </w:t>
            </w:r>
          </w:p>
        </w:tc>
      </w:tr>
      <w:tr w:rsidR="002C27F9" w:rsidRPr="004B6A9B" w:rsidTr="00B4383D">
        <w:trPr>
          <w:trHeight w:val="343"/>
        </w:trPr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7F9" w:rsidRPr="002C27F9" w:rsidRDefault="002C27F9" w:rsidP="002C27F9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C27F9">
              <w:rPr>
                <w:sz w:val="24"/>
                <w:szCs w:val="24"/>
                <w:lang w:val="ru-RU"/>
              </w:rPr>
              <w:lastRenderedPageBreak/>
              <w:t xml:space="preserve">Организация приема, обработки, вручения простой и заказной письменной корреспонденции </w:t>
            </w:r>
          </w:p>
        </w:tc>
      </w:tr>
    </w:tbl>
    <w:p w:rsidR="00AE2FFC" w:rsidRPr="00917E67" w:rsidRDefault="002B48BD">
      <w:pPr>
        <w:pStyle w:val="a3"/>
        <w:spacing w:before="69" w:line="360" w:lineRule="auto"/>
        <w:ind w:left="112" w:right="838" w:firstLine="566"/>
        <w:jc w:val="both"/>
        <w:rPr>
          <w:lang w:val="ru-RU"/>
        </w:rPr>
      </w:pPr>
      <w:r w:rsidRPr="00917E67">
        <w:rPr>
          <w:lang w:val="ru-RU"/>
        </w:rPr>
        <w:t>Темы ВКР имеют практико-ориентированный характер и соответствуют содержанию одного или нескольких профессиональных модулей.</w:t>
      </w:r>
    </w:p>
    <w:p w:rsidR="00AE2FFC" w:rsidRPr="00917E67" w:rsidRDefault="002B48BD">
      <w:pPr>
        <w:pStyle w:val="a3"/>
        <w:spacing w:before="4" w:line="360" w:lineRule="auto"/>
        <w:ind w:left="112" w:right="834" w:firstLine="566"/>
        <w:jc w:val="both"/>
        <w:rPr>
          <w:lang w:val="ru-RU"/>
        </w:rPr>
      </w:pPr>
      <w:r w:rsidRPr="00917E67">
        <w:rPr>
          <w:lang w:val="ru-RU"/>
        </w:rPr>
        <w:t>Перечень тем по ВКР разработаны преподавателями Колледжа, рассмотрены на заседаниях цикловых комиссий после предварительного положительного заключения работодателей и утверждены приказом директора Филиала.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Default="002B48BD">
      <w:pPr>
        <w:pStyle w:val="1"/>
        <w:numPr>
          <w:ilvl w:val="1"/>
          <w:numId w:val="3"/>
        </w:numPr>
        <w:tabs>
          <w:tab w:val="left" w:pos="2348"/>
        </w:tabs>
        <w:spacing w:before="148"/>
        <w:ind w:left="2347"/>
        <w:jc w:val="left"/>
      </w:pPr>
      <w:proofErr w:type="spellStart"/>
      <w:r>
        <w:t>Структура</w:t>
      </w:r>
      <w:proofErr w:type="spellEnd"/>
      <w:r>
        <w:t xml:space="preserve"> </w:t>
      </w:r>
      <w:proofErr w:type="spellStart"/>
      <w:r>
        <w:t>выпускной</w:t>
      </w:r>
      <w:proofErr w:type="spellEnd"/>
      <w:r>
        <w:t xml:space="preserve"> </w:t>
      </w:r>
      <w:proofErr w:type="spellStart"/>
      <w:r>
        <w:t>квалификационной</w:t>
      </w:r>
      <w:proofErr w:type="spellEnd"/>
      <w:r>
        <w:rPr>
          <w:spacing w:val="-15"/>
        </w:rPr>
        <w:t xml:space="preserve"> </w:t>
      </w:r>
      <w:proofErr w:type="spellStart"/>
      <w:r>
        <w:t>работы</w:t>
      </w:r>
      <w:proofErr w:type="spellEnd"/>
    </w:p>
    <w:p w:rsidR="00AE2FFC" w:rsidRPr="00917E67" w:rsidRDefault="002B48BD">
      <w:pPr>
        <w:pStyle w:val="a3"/>
        <w:spacing w:before="134" w:line="360" w:lineRule="auto"/>
        <w:ind w:left="112" w:right="836" w:firstLine="566"/>
        <w:jc w:val="both"/>
        <w:rPr>
          <w:lang w:val="ru-RU"/>
        </w:rPr>
      </w:pPr>
      <w:r w:rsidRPr="00917E67">
        <w:rPr>
          <w:lang w:val="ru-RU"/>
        </w:rPr>
        <w:t>Структура выпускной квалификационной работы, порядок выполнения осуществляется в соответствии с Положением о выпускной квалификационной работе, курсовому проекту (курсовой работе), контрольной работе, реферативной работе, индивидуальных заданиях студентов.</w:t>
      </w:r>
    </w:p>
    <w:p w:rsidR="00AE2FFC" w:rsidRPr="00917E67" w:rsidRDefault="00AE2FFC">
      <w:pPr>
        <w:spacing w:line="360" w:lineRule="auto"/>
        <w:jc w:val="both"/>
        <w:rPr>
          <w:lang w:val="ru-RU"/>
        </w:rPr>
        <w:sectPr w:rsidR="00AE2FFC" w:rsidRPr="00917E67">
          <w:pgSz w:w="11910" w:h="16840"/>
          <w:pgMar w:top="1060" w:right="300" w:bottom="940" w:left="1020" w:header="0" w:footer="689" w:gutter="0"/>
          <w:cols w:space="720"/>
        </w:sectPr>
      </w:pPr>
    </w:p>
    <w:p w:rsidR="00AE2FFC" w:rsidRPr="00917E67" w:rsidRDefault="002B48BD">
      <w:pPr>
        <w:pStyle w:val="1"/>
        <w:numPr>
          <w:ilvl w:val="0"/>
          <w:numId w:val="3"/>
        </w:numPr>
        <w:tabs>
          <w:tab w:val="left" w:pos="599"/>
        </w:tabs>
        <w:spacing w:before="51" w:line="360" w:lineRule="auto"/>
        <w:ind w:right="419" w:hanging="3653"/>
        <w:jc w:val="left"/>
        <w:rPr>
          <w:lang w:val="ru-RU"/>
        </w:rPr>
      </w:pPr>
      <w:r w:rsidRPr="00917E67">
        <w:rPr>
          <w:lang w:val="ru-RU"/>
        </w:rPr>
        <w:lastRenderedPageBreak/>
        <w:t>УСЛОВИЯ РЕАЛИЗАЦИИ ПРОГРАММЫ ГОСУДАРСТВЕННОЙ ИТОГОВОЙ АТТЕСТАЦИИ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2B48BD">
      <w:pPr>
        <w:pStyle w:val="a4"/>
        <w:numPr>
          <w:ilvl w:val="1"/>
          <w:numId w:val="3"/>
        </w:numPr>
        <w:tabs>
          <w:tab w:val="left" w:pos="1554"/>
        </w:tabs>
        <w:spacing w:before="138" w:line="360" w:lineRule="auto"/>
        <w:ind w:left="112" w:right="109" w:firstLine="567"/>
        <w:jc w:val="both"/>
        <w:rPr>
          <w:sz w:val="24"/>
          <w:lang w:val="ru-RU"/>
        </w:rPr>
      </w:pPr>
      <w:r w:rsidRPr="00917E67">
        <w:rPr>
          <w:b/>
          <w:sz w:val="24"/>
          <w:lang w:val="ru-RU"/>
        </w:rPr>
        <w:t xml:space="preserve">Общие требования к организации, проведению и оценке ГИА </w:t>
      </w:r>
      <w:r w:rsidRPr="00917E67">
        <w:rPr>
          <w:sz w:val="24"/>
          <w:lang w:val="ru-RU"/>
        </w:rPr>
        <w:t>(в 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</w:t>
      </w:r>
      <w:r w:rsidRPr="00917E67">
        <w:rPr>
          <w:spacing w:val="-20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выпускников).</w:t>
      </w:r>
    </w:p>
    <w:p w:rsidR="00AE2FFC" w:rsidRPr="00917E67" w:rsidRDefault="002B48BD">
      <w:pPr>
        <w:pStyle w:val="a3"/>
        <w:spacing w:before="6" w:line="360" w:lineRule="auto"/>
        <w:ind w:left="112" w:right="119" w:firstLine="566"/>
        <w:jc w:val="right"/>
        <w:rPr>
          <w:lang w:val="ru-RU"/>
        </w:rPr>
      </w:pPr>
      <w:r w:rsidRPr="00917E67">
        <w:rPr>
          <w:lang w:val="ru-RU"/>
        </w:rPr>
        <w:t>Результаты ГИА определяются оценками "отлично", "хорошо", "удовлетворительно", "неудовлетворительно" (Приложение 1) и объявляются в тот же день после оформления в</w:t>
      </w:r>
      <w:r w:rsidRPr="00917E67">
        <w:rPr>
          <w:w w:val="99"/>
          <w:lang w:val="ru-RU"/>
        </w:rPr>
        <w:t xml:space="preserve"> </w:t>
      </w:r>
      <w:r w:rsidRPr="00917E67">
        <w:rPr>
          <w:lang w:val="ru-RU"/>
        </w:rPr>
        <w:t>установленном порядке протоколов заседаний государственных экзаменационных комиссий. На каждого аттестуемого обязательно заполняется ведомость оценки показателей</w:t>
      </w:r>
      <w:r w:rsidRPr="00917E67">
        <w:rPr>
          <w:w w:val="99"/>
          <w:lang w:val="ru-RU"/>
        </w:rPr>
        <w:t xml:space="preserve"> </w:t>
      </w:r>
      <w:r w:rsidRPr="00917E67">
        <w:rPr>
          <w:lang w:val="ru-RU"/>
        </w:rPr>
        <w:t>сформированности уровней освоения деятельности (Приложение 2), которая подшивается   к</w:t>
      </w:r>
    </w:p>
    <w:p w:rsidR="00AE2FFC" w:rsidRPr="00917E67" w:rsidRDefault="002B48BD">
      <w:pPr>
        <w:pStyle w:val="a3"/>
        <w:spacing w:before="4"/>
        <w:ind w:left="112"/>
        <w:rPr>
          <w:lang w:val="ru-RU"/>
        </w:rPr>
      </w:pPr>
      <w:r w:rsidRPr="00917E67">
        <w:rPr>
          <w:lang w:val="ru-RU"/>
        </w:rPr>
        <w:t>личному делу выпускника и хранится в архиве Колледжа.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spacing w:before="4"/>
        <w:rPr>
          <w:lang w:val="ru-RU"/>
        </w:rPr>
      </w:pPr>
    </w:p>
    <w:p w:rsidR="00AE2FFC" w:rsidRDefault="002B48BD">
      <w:pPr>
        <w:pStyle w:val="1"/>
        <w:numPr>
          <w:ilvl w:val="1"/>
          <w:numId w:val="3"/>
        </w:numPr>
        <w:tabs>
          <w:tab w:val="left" w:pos="3169"/>
        </w:tabs>
        <w:spacing w:before="1"/>
        <w:ind w:left="3169"/>
        <w:jc w:val="left"/>
      </w:pPr>
      <w:proofErr w:type="spellStart"/>
      <w:r>
        <w:t>Информационное</w:t>
      </w:r>
      <w:proofErr w:type="spellEnd"/>
      <w:r>
        <w:t xml:space="preserve"> </w:t>
      </w:r>
      <w:proofErr w:type="spellStart"/>
      <w:r>
        <w:t>обеспечение</w:t>
      </w:r>
      <w:proofErr w:type="spellEnd"/>
      <w:r>
        <w:rPr>
          <w:spacing w:val="-10"/>
        </w:rPr>
        <w:t xml:space="preserve"> </w:t>
      </w:r>
      <w:r>
        <w:t>ГИА</w:t>
      </w:r>
    </w:p>
    <w:p w:rsidR="00AE2FFC" w:rsidRDefault="002B48BD">
      <w:pPr>
        <w:pStyle w:val="a4"/>
        <w:numPr>
          <w:ilvl w:val="0"/>
          <w:numId w:val="2"/>
        </w:numPr>
        <w:tabs>
          <w:tab w:val="left" w:pos="920"/>
        </w:tabs>
        <w:spacing w:before="134"/>
        <w:ind w:firstLine="0"/>
        <w:rPr>
          <w:sz w:val="24"/>
        </w:rPr>
      </w:pPr>
      <w:proofErr w:type="spellStart"/>
      <w:r>
        <w:rPr>
          <w:sz w:val="24"/>
        </w:rPr>
        <w:t>Программа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государственной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итоговой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аттестации</w:t>
      </w:r>
      <w:proofErr w:type="spellEnd"/>
    </w:p>
    <w:p w:rsidR="00AE2FFC" w:rsidRPr="00917E67" w:rsidRDefault="002B48BD">
      <w:pPr>
        <w:pStyle w:val="a4"/>
        <w:numPr>
          <w:ilvl w:val="0"/>
          <w:numId w:val="2"/>
        </w:numPr>
        <w:tabs>
          <w:tab w:val="left" w:pos="968"/>
        </w:tabs>
        <w:spacing w:before="137" w:line="360" w:lineRule="auto"/>
        <w:ind w:right="118" w:firstLine="0"/>
        <w:rPr>
          <w:sz w:val="24"/>
          <w:lang w:val="ru-RU"/>
        </w:rPr>
      </w:pPr>
      <w:r w:rsidRPr="00917E67">
        <w:rPr>
          <w:sz w:val="24"/>
          <w:lang w:val="ru-RU"/>
        </w:rPr>
        <w:t>Положение о выпускной квалификационной работе, курсовому проекту (курсовой работе), контрольной работе, реферативной работе, индивидуальных заданиях студентов.</w:t>
      </w:r>
    </w:p>
    <w:p w:rsidR="00AE2FFC" w:rsidRPr="00917E67" w:rsidRDefault="002B48BD">
      <w:pPr>
        <w:pStyle w:val="a4"/>
        <w:numPr>
          <w:ilvl w:val="0"/>
          <w:numId w:val="2"/>
        </w:numPr>
        <w:tabs>
          <w:tab w:val="left" w:pos="968"/>
        </w:tabs>
        <w:spacing w:line="360" w:lineRule="auto"/>
        <w:ind w:right="113" w:firstLine="0"/>
        <w:rPr>
          <w:sz w:val="24"/>
          <w:lang w:val="ru-RU"/>
        </w:rPr>
      </w:pPr>
      <w:r w:rsidRPr="00917E67">
        <w:rPr>
          <w:sz w:val="24"/>
          <w:lang w:val="ru-RU"/>
        </w:rPr>
        <w:t>Положение о порядке проведения государственной итоговой аттестации по образовательным программам среднего профессионального образования</w:t>
      </w:r>
      <w:r w:rsidRPr="00917E67">
        <w:rPr>
          <w:spacing w:val="-20"/>
          <w:sz w:val="24"/>
          <w:lang w:val="ru-RU"/>
        </w:rPr>
        <w:t xml:space="preserve"> </w:t>
      </w:r>
      <w:r w:rsidRPr="00917E67">
        <w:rPr>
          <w:sz w:val="24"/>
          <w:lang w:val="ru-RU"/>
        </w:rPr>
        <w:t>выпускников</w:t>
      </w:r>
    </w:p>
    <w:p w:rsidR="00AE2FFC" w:rsidRDefault="002B48BD">
      <w:pPr>
        <w:pStyle w:val="a4"/>
        <w:numPr>
          <w:ilvl w:val="0"/>
          <w:numId w:val="2"/>
        </w:numPr>
        <w:tabs>
          <w:tab w:val="left" w:pos="968"/>
        </w:tabs>
        <w:spacing w:line="360" w:lineRule="auto"/>
        <w:ind w:right="111" w:firstLine="0"/>
        <w:rPr>
          <w:sz w:val="24"/>
        </w:rPr>
      </w:pPr>
      <w:r w:rsidRPr="00917E67">
        <w:rPr>
          <w:sz w:val="24"/>
          <w:lang w:val="ru-RU"/>
        </w:rPr>
        <w:t xml:space="preserve">Федеральный закон «Об образовании в Российской Федерации» № 273-ФЗ от 29 декабря 2012г. </w:t>
      </w:r>
      <w:r>
        <w:rPr>
          <w:sz w:val="24"/>
        </w:rPr>
        <w:t xml:space="preserve">(с </w:t>
      </w:r>
      <w:proofErr w:type="spellStart"/>
      <w:r>
        <w:rPr>
          <w:sz w:val="24"/>
        </w:rPr>
        <w:t>изменениями</w:t>
      </w:r>
      <w:proofErr w:type="spellEnd"/>
      <w:r>
        <w:rPr>
          <w:sz w:val="24"/>
        </w:rPr>
        <w:t xml:space="preserve"> и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дополнениями</w:t>
      </w:r>
      <w:proofErr w:type="spellEnd"/>
      <w:r>
        <w:rPr>
          <w:sz w:val="24"/>
        </w:rPr>
        <w:t>).</w:t>
      </w:r>
    </w:p>
    <w:p w:rsidR="00AE2FFC" w:rsidRPr="00513186" w:rsidRDefault="002B48BD" w:rsidP="00513186">
      <w:pPr>
        <w:pStyle w:val="a4"/>
        <w:numPr>
          <w:ilvl w:val="0"/>
          <w:numId w:val="2"/>
        </w:numPr>
        <w:tabs>
          <w:tab w:val="left" w:pos="1194"/>
        </w:tabs>
        <w:spacing w:line="360" w:lineRule="auto"/>
        <w:ind w:right="111" w:firstLine="0"/>
        <w:rPr>
          <w:sz w:val="24"/>
          <w:lang w:val="ru-RU"/>
        </w:rPr>
        <w:sectPr w:rsidR="00AE2FFC" w:rsidRPr="00513186">
          <w:pgSz w:w="11910" w:h="16840"/>
          <w:pgMar w:top="1480" w:right="1020" w:bottom="940" w:left="1020" w:header="0" w:footer="689" w:gutter="0"/>
          <w:cols w:space="720"/>
        </w:sectPr>
      </w:pPr>
      <w:r w:rsidRPr="00513186">
        <w:rPr>
          <w:sz w:val="24"/>
          <w:lang w:val="ru-RU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="002C27F9">
        <w:rPr>
          <w:u w:val="single"/>
          <w:lang w:val="ru-RU"/>
        </w:rPr>
        <w:t>11.02.12  Почтовая связь</w:t>
      </w:r>
    </w:p>
    <w:p w:rsidR="00AE2FFC" w:rsidRDefault="002B48BD">
      <w:pPr>
        <w:pStyle w:val="1"/>
        <w:ind w:left="0" w:right="870"/>
        <w:jc w:val="right"/>
      </w:pPr>
      <w:r>
        <w:lastRenderedPageBreak/>
        <w:t>ПРИЛОЖЕНИЕ 1</w:t>
      </w:r>
    </w:p>
    <w:p w:rsidR="00AE2FFC" w:rsidRDefault="002B48BD">
      <w:pPr>
        <w:spacing w:before="139"/>
        <w:ind w:left="3416"/>
        <w:rPr>
          <w:b/>
          <w:sz w:val="24"/>
        </w:rPr>
      </w:pPr>
      <w:r>
        <w:rPr>
          <w:b/>
          <w:sz w:val="24"/>
        </w:rPr>
        <w:t>КРИТЕРИИ ОЦЕНКИ ВКР</w:t>
      </w:r>
    </w:p>
    <w:p w:rsidR="00AE2FFC" w:rsidRDefault="00AE2FFC">
      <w:pPr>
        <w:pStyle w:val="a3"/>
        <w:rPr>
          <w:b/>
          <w:sz w:val="20"/>
        </w:rPr>
      </w:pPr>
    </w:p>
    <w:p w:rsidR="00AE2FFC" w:rsidRDefault="00AE2FFC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132"/>
        <w:gridCol w:w="2559"/>
        <w:gridCol w:w="2353"/>
        <w:gridCol w:w="2376"/>
      </w:tblGrid>
      <w:tr w:rsidR="00AE2FFC">
        <w:trPr>
          <w:trHeight w:hRule="exact" w:val="430"/>
        </w:trPr>
        <w:tc>
          <w:tcPr>
            <w:tcW w:w="975" w:type="dxa"/>
            <w:vMerge w:val="restart"/>
          </w:tcPr>
          <w:p w:rsidR="00AE2FFC" w:rsidRDefault="002B48BD">
            <w:pPr>
              <w:pStyle w:val="TableParagraph"/>
              <w:spacing w:line="360" w:lineRule="auto"/>
              <w:ind w:left="163" w:right="142" w:firstLine="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терии</w:t>
            </w:r>
            <w:proofErr w:type="spellEnd"/>
          </w:p>
        </w:tc>
        <w:tc>
          <w:tcPr>
            <w:tcW w:w="9420" w:type="dxa"/>
            <w:gridSpan w:val="4"/>
          </w:tcPr>
          <w:p w:rsidR="00AE2FFC" w:rsidRDefault="002B48BD">
            <w:pPr>
              <w:pStyle w:val="TableParagraph"/>
              <w:spacing w:line="275" w:lineRule="exact"/>
              <w:ind w:left="3888" w:right="38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</w:p>
        </w:tc>
      </w:tr>
      <w:tr w:rsidR="00AE2FFC">
        <w:trPr>
          <w:trHeight w:hRule="exact" w:val="427"/>
        </w:trPr>
        <w:tc>
          <w:tcPr>
            <w:tcW w:w="975" w:type="dxa"/>
            <w:vMerge/>
          </w:tcPr>
          <w:p w:rsidR="00AE2FFC" w:rsidRDefault="00AE2FFC"/>
        </w:tc>
        <w:tc>
          <w:tcPr>
            <w:tcW w:w="9420" w:type="dxa"/>
            <w:gridSpan w:val="4"/>
          </w:tcPr>
          <w:p w:rsidR="00AE2FFC" w:rsidRDefault="002B48BD">
            <w:pPr>
              <w:pStyle w:val="TableParagraph"/>
              <w:spacing w:line="275" w:lineRule="exact"/>
              <w:ind w:left="3889" w:right="38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  <w:r>
              <w:rPr>
                <w:b/>
                <w:sz w:val="24"/>
              </w:rPr>
              <w:t xml:space="preserve"> «2 - 5»</w:t>
            </w:r>
          </w:p>
        </w:tc>
      </w:tr>
      <w:tr w:rsidR="00AE2FFC">
        <w:trPr>
          <w:trHeight w:hRule="exact" w:val="1229"/>
        </w:trPr>
        <w:tc>
          <w:tcPr>
            <w:tcW w:w="975" w:type="dxa"/>
            <w:vMerge/>
          </w:tcPr>
          <w:p w:rsidR="00AE2FFC" w:rsidRDefault="00AE2FFC"/>
        </w:tc>
        <w:tc>
          <w:tcPr>
            <w:tcW w:w="2132" w:type="dxa"/>
          </w:tcPr>
          <w:p w:rsidR="00AE2FFC" w:rsidRDefault="00AE2FFC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AE2FFC" w:rsidRDefault="002B48BD">
            <w:pPr>
              <w:pStyle w:val="TableParagraph"/>
              <w:spacing w:before="1"/>
              <w:ind w:left="664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proofErr w:type="gramStart"/>
            <w:r>
              <w:rPr>
                <w:b/>
                <w:sz w:val="24"/>
              </w:rPr>
              <w:t>неуд</w:t>
            </w:r>
            <w:proofErr w:type="spellEnd"/>
            <w:proofErr w:type="gramEnd"/>
            <w:r>
              <w:rPr>
                <w:b/>
                <w:sz w:val="24"/>
              </w:rPr>
              <w:t>.»</w:t>
            </w:r>
          </w:p>
        </w:tc>
        <w:tc>
          <w:tcPr>
            <w:tcW w:w="2559" w:type="dxa"/>
          </w:tcPr>
          <w:p w:rsidR="00AE2FFC" w:rsidRDefault="00AE2FFC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AE2FFC" w:rsidRDefault="002B48BD">
            <w:pPr>
              <w:pStyle w:val="TableParagraph"/>
              <w:spacing w:before="1"/>
              <w:ind w:left="631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proofErr w:type="gramStart"/>
            <w:r>
              <w:rPr>
                <w:b/>
                <w:sz w:val="24"/>
              </w:rPr>
              <w:t>удовлетв</w:t>
            </w:r>
            <w:proofErr w:type="spellEnd"/>
            <w:proofErr w:type="gramEnd"/>
            <w:r>
              <w:rPr>
                <w:b/>
                <w:sz w:val="24"/>
              </w:rPr>
              <w:t>.»</w:t>
            </w:r>
          </w:p>
        </w:tc>
        <w:tc>
          <w:tcPr>
            <w:tcW w:w="2353" w:type="dxa"/>
          </w:tcPr>
          <w:p w:rsidR="00AE2FFC" w:rsidRDefault="00AE2FFC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AE2FFC" w:rsidRDefault="002B48BD">
            <w:pPr>
              <w:pStyle w:val="TableParagraph"/>
              <w:spacing w:before="1"/>
              <w:ind w:left="640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хорошо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2376" w:type="dxa"/>
          </w:tcPr>
          <w:p w:rsidR="00AE2FFC" w:rsidRDefault="00AE2FFC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AE2FFC" w:rsidRDefault="002B48BD">
            <w:pPr>
              <w:pStyle w:val="TableParagraph"/>
              <w:spacing w:before="1"/>
              <w:ind w:left="609" w:right="25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отлично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E2FFC" w:rsidRPr="004B6A9B">
        <w:trPr>
          <w:trHeight w:hRule="exact" w:val="7489"/>
        </w:trPr>
        <w:tc>
          <w:tcPr>
            <w:tcW w:w="975" w:type="dxa"/>
            <w:tcBorders>
              <w:bottom w:val="nil"/>
            </w:tcBorders>
            <w:textDirection w:val="btLr"/>
          </w:tcPr>
          <w:p w:rsidR="00AE2FFC" w:rsidRDefault="00AE2FF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AE2FFC" w:rsidRDefault="002B48BD">
            <w:pPr>
              <w:pStyle w:val="TableParagraph"/>
              <w:ind w:left="3008" w:right="3008"/>
              <w:jc w:val="center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Акт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а</w:t>
            </w:r>
            <w:r>
              <w:rPr>
                <w:w w:val="99"/>
                <w:sz w:val="24"/>
              </w:rPr>
              <w:t>льн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w w:val="99"/>
                <w:sz w:val="24"/>
              </w:rPr>
              <w:t>ть</w:t>
            </w:r>
            <w:proofErr w:type="spellEnd"/>
          </w:p>
        </w:tc>
        <w:tc>
          <w:tcPr>
            <w:tcW w:w="2132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18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Актуальность исследования специально автором не обосновывается. Сформулированы цель, задачи не точно и не полностью, (работа не зачтена</w:t>
            </w:r>
          </w:p>
          <w:p w:rsidR="00AE2FFC" w:rsidRPr="00917E67" w:rsidRDefault="002B48BD">
            <w:pPr>
              <w:pStyle w:val="TableParagraph"/>
              <w:spacing w:before="6" w:line="360" w:lineRule="auto"/>
              <w:ind w:right="20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-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559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20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 xml:space="preserve">Актуальность либо вообще не сформулирована, сформулирована не в самых общих чертах - проблема не выявлена и, что самое главное, не аргументирована (не обоснована со ссылками на источники). Не четко сформулированы </w:t>
            </w:r>
            <w:proofErr w:type="spellStart"/>
            <w:r w:rsidRPr="00917E67">
              <w:rPr>
                <w:sz w:val="24"/>
                <w:lang w:val="ru-RU"/>
              </w:rPr>
              <w:t>цель</w:t>
            </w:r>
            <w:proofErr w:type="gramStart"/>
            <w:r w:rsidRPr="00917E67">
              <w:rPr>
                <w:sz w:val="24"/>
                <w:lang w:val="ru-RU"/>
              </w:rPr>
              <w:t>,з</w:t>
            </w:r>
            <w:proofErr w:type="gramEnd"/>
            <w:r w:rsidRPr="00917E67">
              <w:rPr>
                <w:sz w:val="24"/>
                <w:lang w:val="ru-RU"/>
              </w:rPr>
              <w:t>адачи</w:t>
            </w:r>
            <w:proofErr w:type="spellEnd"/>
            <w:r w:rsidRPr="00917E67">
              <w:rPr>
                <w:sz w:val="24"/>
                <w:lang w:val="ru-RU"/>
              </w:rPr>
              <w:t>,</w:t>
            </w:r>
          </w:p>
          <w:p w:rsidR="00AE2FFC" w:rsidRPr="00917E67" w:rsidRDefault="002B48BD">
            <w:pPr>
              <w:pStyle w:val="TableParagraph"/>
              <w:spacing w:before="4" w:line="360" w:lineRule="auto"/>
              <w:ind w:right="83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предмет, объект исследования, методы, используемые в работе</w:t>
            </w:r>
          </w:p>
        </w:tc>
        <w:tc>
          <w:tcPr>
            <w:tcW w:w="2353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10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 xml:space="preserve">Автор обосновывает актуальность направления исследования в </w:t>
            </w:r>
            <w:proofErr w:type="spellStart"/>
            <w:r w:rsidRPr="00917E67">
              <w:rPr>
                <w:sz w:val="24"/>
                <w:lang w:val="ru-RU"/>
              </w:rPr>
              <w:t>целом</w:t>
            </w:r>
            <w:proofErr w:type="gramStart"/>
            <w:r w:rsidRPr="00917E67">
              <w:rPr>
                <w:sz w:val="24"/>
                <w:lang w:val="ru-RU"/>
              </w:rPr>
              <w:t>,а</w:t>
            </w:r>
            <w:proofErr w:type="spellEnd"/>
            <w:proofErr w:type="gramEnd"/>
            <w:r w:rsidRPr="00917E67">
              <w:rPr>
                <w:sz w:val="24"/>
                <w:lang w:val="ru-RU"/>
              </w:rPr>
              <w:t xml:space="preserve">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</w:t>
            </w:r>
          </w:p>
        </w:tc>
        <w:tc>
          <w:tcPr>
            <w:tcW w:w="2376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257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060" w:right="260" w:bottom="94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132"/>
        <w:gridCol w:w="2559"/>
        <w:gridCol w:w="2353"/>
        <w:gridCol w:w="2376"/>
      </w:tblGrid>
      <w:tr w:rsidR="00AE2FFC" w:rsidRPr="004B6A9B">
        <w:trPr>
          <w:trHeight w:hRule="exact" w:val="6241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2331" w:right="2328"/>
              <w:jc w:val="center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Лог</w:t>
            </w:r>
            <w:r>
              <w:rPr>
                <w:spacing w:val="1"/>
                <w:w w:val="99"/>
                <w:sz w:val="24"/>
              </w:rPr>
              <w:t>и</w:t>
            </w:r>
            <w:r>
              <w:rPr>
                <w:sz w:val="24"/>
              </w:rPr>
              <w:t>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боты</w:t>
            </w:r>
            <w:proofErr w:type="spellEnd"/>
          </w:p>
        </w:tc>
        <w:tc>
          <w:tcPr>
            <w:tcW w:w="2132" w:type="dxa"/>
          </w:tcPr>
          <w:p w:rsidR="00AE2FFC" w:rsidRPr="00917E67" w:rsidRDefault="002B48BD">
            <w:pPr>
              <w:pStyle w:val="TableParagraph"/>
              <w:spacing w:line="360" w:lineRule="auto"/>
              <w:ind w:right="61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Содержание и тема работы плохо согласуются между собой.</w:t>
            </w:r>
          </w:p>
        </w:tc>
        <w:tc>
          <w:tcPr>
            <w:tcW w:w="2559" w:type="dxa"/>
          </w:tcPr>
          <w:p w:rsidR="00AE2FFC" w:rsidRPr="00917E67" w:rsidRDefault="002B48BD">
            <w:pPr>
              <w:pStyle w:val="TableParagraph"/>
              <w:spacing w:line="360" w:lineRule="auto"/>
              <w:ind w:right="48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Содержание и тема работы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180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Содержание, как целой работы, так и ее частей связано с темой работы, имеются небольшие отклонения. Логика изложения, в общем и целом, присутствует - одно положение вытекает из другого.</w:t>
            </w:r>
          </w:p>
        </w:tc>
        <w:tc>
          <w:tcPr>
            <w:tcW w:w="2376" w:type="dxa"/>
          </w:tcPr>
          <w:p w:rsidR="00AE2FFC" w:rsidRPr="00917E67" w:rsidRDefault="002B48BD">
            <w:pPr>
              <w:pStyle w:val="TableParagraph"/>
              <w:spacing w:line="360" w:lineRule="auto"/>
              <w:ind w:right="14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AE2FFC" w:rsidRPr="004B6A9B">
        <w:trPr>
          <w:trHeight w:hRule="exact" w:val="1687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pacing w:val="-19"/>
                <w:sz w:val="24"/>
              </w:rPr>
              <w:t>С</w:t>
            </w:r>
            <w:r>
              <w:rPr>
                <w:spacing w:val="-20"/>
                <w:sz w:val="24"/>
              </w:rPr>
              <w:t>р</w:t>
            </w:r>
            <w:r>
              <w:rPr>
                <w:spacing w:val="-22"/>
                <w:sz w:val="24"/>
              </w:rPr>
              <w:t>о</w:t>
            </w:r>
            <w:r>
              <w:rPr>
                <w:spacing w:val="-21"/>
                <w:sz w:val="24"/>
              </w:rPr>
              <w:t>к</w:t>
            </w:r>
            <w:r>
              <w:rPr>
                <w:w w:val="99"/>
                <w:sz w:val="24"/>
              </w:rPr>
              <w:t>и</w:t>
            </w:r>
            <w:proofErr w:type="spellEnd"/>
          </w:p>
        </w:tc>
        <w:tc>
          <w:tcPr>
            <w:tcW w:w="2132" w:type="dxa"/>
          </w:tcPr>
          <w:p w:rsidR="00AE2FFC" w:rsidRPr="00917E67" w:rsidRDefault="002B48BD">
            <w:pPr>
              <w:pStyle w:val="TableParagraph"/>
              <w:spacing w:line="360" w:lineRule="auto"/>
              <w:ind w:right="484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Работа сдана с опозданием (более 3-х дней задержки)</w:t>
            </w:r>
          </w:p>
        </w:tc>
        <w:tc>
          <w:tcPr>
            <w:tcW w:w="2559" w:type="dxa"/>
          </w:tcPr>
          <w:p w:rsidR="00AE2FFC" w:rsidRPr="00917E67" w:rsidRDefault="002B48BD">
            <w:pPr>
              <w:pStyle w:val="TableParagraph"/>
              <w:spacing w:line="360" w:lineRule="auto"/>
              <w:ind w:right="189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Работа сдана с опозданием (более 3-х дней задержки).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285"/>
              <w:jc w:val="both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Работа сдана в срок (либо с опозданием в 2-3 дня)</w:t>
            </w:r>
          </w:p>
        </w:tc>
        <w:tc>
          <w:tcPr>
            <w:tcW w:w="2376" w:type="dxa"/>
          </w:tcPr>
          <w:p w:rsidR="00AE2FFC" w:rsidRPr="00917E67" w:rsidRDefault="002B48BD">
            <w:pPr>
              <w:pStyle w:val="TableParagraph"/>
              <w:spacing w:line="360" w:lineRule="auto"/>
              <w:ind w:right="41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Работа сдана с соблюдением всех сроков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260" w:bottom="88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132"/>
        <w:gridCol w:w="2559"/>
        <w:gridCol w:w="2353"/>
        <w:gridCol w:w="2357"/>
      </w:tblGrid>
      <w:tr w:rsidR="00AE2FFC" w:rsidRPr="004B6A9B">
        <w:trPr>
          <w:trHeight w:hRule="exact" w:val="8725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2905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ам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w w:val="99"/>
                <w:sz w:val="24"/>
              </w:rPr>
              <w:t>тоятельн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w w:val="99"/>
                <w:sz w:val="24"/>
              </w:rPr>
              <w:t>ть</w:t>
            </w:r>
            <w:proofErr w:type="spellEnd"/>
            <w:r>
              <w:rPr>
                <w:w w:val="99"/>
                <w:sz w:val="24"/>
              </w:rPr>
              <w:t xml:space="preserve"> в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>а</w:t>
            </w:r>
            <w:r>
              <w:rPr>
                <w:sz w:val="24"/>
              </w:rPr>
              <w:t>боте</w:t>
            </w:r>
            <w:proofErr w:type="spellEnd"/>
          </w:p>
        </w:tc>
        <w:tc>
          <w:tcPr>
            <w:tcW w:w="2132" w:type="dxa"/>
          </w:tcPr>
          <w:p w:rsidR="00AE2FFC" w:rsidRPr="00917E67" w:rsidRDefault="002B48BD">
            <w:pPr>
              <w:pStyle w:val="TableParagraph"/>
              <w:spacing w:line="360" w:lineRule="auto"/>
              <w:ind w:right="191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Большая часть работы списана из одного источника, либо заимствована из сети</w:t>
            </w:r>
            <w:r w:rsidRPr="00917E67">
              <w:rPr>
                <w:spacing w:val="-4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Интернет.</w:t>
            </w:r>
          </w:p>
          <w:p w:rsidR="00AE2FFC" w:rsidRPr="00917E67" w:rsidRDefault="002B48BD">
            <w:pPr>
              <w:pStyle w:val="TableParagraph"/>
              <w:spacing w:before="6" w:line="360" w:lineRule="auto"/>
              <w:ind w:right="20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Авторский текст почти отсутствует (или</w:t>
            </w:r>
            <w:r w:rsidRPr="00917E67">
              <w:rPr>
                <w:spacing w:val="-9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559" w:type="dxa"/>
          </w:tcPr>
          <w:p w:rsidR="00AE2FFC" w:rsidRDefault="002B48BD">
            <w:pPr>
              <w:pStyle w:val="TableParagraph"/>
              <w:spacing w:line="360" w:lineRule="auto"/>
              <w:ind w:right="175"/>
              <w:rPr>
                <w:sz w:val="24"/>
              </w:rPr>
            </w:pPr>
            <w:r w:rsidRPr="00917E67">
              <w:rPr>
                <w:sz w:val="24"/>
                <w:lang w:val="ru-RU"/>
              </w:rPr>
              <w:t xml:space="preserve"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</w:t>
            </w:r>
            <w:proofErr w:type="spellStart"/>
            <w:r>
              <w:rPr>
                <w:sz w:val="24"/>
              </w:rPr>
              <w:t>Слишком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отрывки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более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абзацев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переписаны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источников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199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</w:t>
            </w:r>
            <w:r w:rsidRPr="00917E67">
              <w:rPr>
                <w:spacing w:val="-7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выражает свое мнение по поводу основных аспектов содержания</w:t>
            </w:r>
            <w:r w:rsidRPr="00917E67">
              <w:rPr>
                <w:spacing w:val="-5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работы.</w:t>
            </w:r>
          </w:p>
        </w:tc>
        <w:tc>
          <w:tcPr>
            <w:tcW w:w="2357" w:type="dxa"/>
          </w:tcPr>
          <w:p w:rsidR="00AE2FFC" w:rsidRPr="00917E67" w:rsidRDefault="002B48BD">
            <w:pPr>
              <w:pStyle w:val="TableParagraph"/>
              <w:spacing w:line="360" w:lineRule="auto"/>
              <w:ind w:right="224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После каждой главы, параграфа автор работы</w:t>
            </w:r>
            <w:r w:rsidRPr="00917E67">
              <w:rPr>
                <w:spacing w:val="-4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</w:t>
            </w:r>
            <w:r w:rsidRPr="00917E67">
              <w:rPr>
                <w:spacing w:val="-4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том,</w:t>
            </w:r>
          </w:p>
          <w:p w:rsidR="00AE2FFC" w:rsidRPr="00917E67" w:rsidRDefault="002B48BD">
            <w:pPr>
              <w:pStyle w:val="TableParagraph"/>
              <w:tabs>
                <w:tab w:val="left" w:pos="1516"/>
                <w:tab w:val="left" w:pos="2194"/>
              </w:tabs>
              <w:spacing w:before="4" w:line="360" w:lineRule="auto"/>
              <w:ind w:right="30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что</w:t>
            </w:r>
            <w:r w:rsidRPr="00917E67">
              <w:rPr>
                <w:sz w:val="24"/>
                <w:lang w:val="ru-RU"/>
              </w:rPr>
              <w:tab/>
              <w:t>студент достаточно свободно ориентируется</w:t>
            </w:r>
            <w:r w:rsidRPr="00917E67">
              <w:rPr>
                <w:sz w:val="24"/>
                <w:lang w:val="ru-RU"/>
              </w:rPr>
              <w:tab/>
              <w:t>в терминологии, используемой в</w:t>
            </w:r>
            <w:r w:rsidRPr="00917E67">
              <w:rPr>
                <w:spacing w:val="-9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ВКР</w:t>
            </w:r>
          </w:p>
        </w:tc>
      </w:tr>
      <w:tr w:rsidR="00AE2FFC" w:rsidRPr="004B6A9B">
        <w:trPr>
          <w:trHeight w:hRule="exact" w:val="2515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367"/>
              <w:rPr>
                <w:sz w:val="24"/>
              </w:rPr>
            </w:pPr>
            <w:proofErr w:type="spellStart"/>
            <w:r>
              <w:rPr>
                <w:spacing w:val="-20"/>
                <w:w w:val="99"/>
                <w:sz w:val="24"/>
              </w:rPr>
              <w:t>О</w:t>
            </w:r>
            <w:r>
              <w:rPr>
                <w:spacing w:val="-19"/>
                <w:sz w:val="24"/>
              </w:rPr>
              <w:t>ф</w:t>
            </w:r>
            <w:r>
              <w:rPr>
                <w:spacing w:val="-20"/>
                <w:sz w:val="24"/>
              </w:rPr>
              <w:t>ор</w:t>
            </w:r>
            <w:r>
              <w:rPr>
                <w:spacing w:val="-23"/>
                <w:sz w:val="24"/>
              </w:rPr>
              <w:t>м</w:t>
            </w:r>
            <w:r>
              <w:rPr>
                <w:spacing w:val="-19"/>
                <w:w w:val="99"/>
                <w:sz w:val="24"/>
              </w:rPr>
              <w:t>л</w:t>
            </w:r>
            <w:r>
              <w:rPr>
                <w:spacing w:val="-23"/>
                <w:sz w:val="24"/>
              </w:rPr>
              <w:t>е</w:t>
            </w:r>
            <w:r>
              <w:rPr>
                <w:spacing w:val="-18"/>
                <w:w w:val="99"/>
                <w:sz w:val="24"/>
              </w:rPr>
              <w:t>ни</w:t>
            </w:r>
            <w:r>
              <w:rPr>
                <w:spacing w:val="18"/>
                <w:sz w:val="24"/>
              </w:rPr>
              <w:t>е</w:t>
            </w:r>
            <w:r>
              <w:rPr>
                <w:spacing w:val="-20"/>
                <w:sz w:val="24"/>
              </w:rPr>
              <w:t>р</w:t>
            </w:r>
            <w:r>
              <w:rPr>
                <w:spacing w:val="-21"/>
                <w:sz w:val="24"/>
              </w:rPr>
              <w:t>а</w:t>
            </w:r>
            <w:r>
              <w:rPr>
                <w:spacing w:val="-22"/>
                <w:sz w:val="24"/>
              </w:rPr>
              <w:t>б</w:t>
            </w:r>
            <w:r>
              <w:rPr>
                <w:spacing w:val="-20"/>
                <w:sz w:val="24"/>
              </w:rPr>
              <w:t>о</w:t>
            </w:r>
            <w:r>
              <w:rPr>
                <w:spacing w:val="-19"/>
                <w:sz w:val="24"/>
              </w:rPr>
              <w:t>т</w:t>
            </w:r>
            <w:r>
              <w:rPr>
                <w:sz w:val="24"/>
              </w:rPr>
              <w:t>ы</w:t>
            </w:r>
            <w:proofErr w:type="spellEnd"/>
          </w:p>
        </w:tc>
        <w:tc>
          <w:tcPr>
            <w:tcW w:w="2132" w:type="dxa"/>
          </w:tcPr>
          <w:p w:rsidR="00AE2FFC" w:rsidRPr="00917E67" w:rsidRDefault="002B48BD">
            <w:pPr>
              <w:pStyle w:val="TableParagraph"/>
              <w:spacing w:line="360" w:lineRule="auto"/>
              <w:ind w:right="172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Много нарушений правил оформления и низкая культура ссылок.</w:t>
            </w:r>
          </w:p>
        </w:tc>
        <w:tc>
          <w:tcPr>
            <w:tcW w:w="2559" w:type="dxa"/>
          </w:tcPr>
          <w:p w:rsidR="00AE2FFC" w:rsidRPr="00917E67" w:rsidRDefault="002B48BD">
            <w:pPr>
              <w:pStyle w:val="TableParagraph"/>
              <w:spacing w:line="360" w:lineRule="auto"/>
              <w:ind w:right="16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Представленная ВКР имеет отклонения и не во всем соответствует предъявляемым требованиям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673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357" w:type="dxa"/>
          </w:tcPr>
          <w:p w:rsidR="00AE2FFC" w:rsidRPr="00917E67" w:rsidRDefault="002B48BD">
            <w:pPr>
              <w:pStyle w:val="TableParagraph"/>
              <w:spacing w:line="360" w:lineRule="auto"/>
              <w:ind w:right="190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Соблюдены все правила оформления</w:t>
            </w:r>
            <w:r w:rsidRPr="00917E67">
              <w:rPr>
                <w:spacing w:val="-2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работы.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280" w:bottom="88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132"/>
        <w:gridCol w:w="2559"/>
        <w:gridCol w:w="2353"/>
        <w:gridCol w:w="2357"/>
      </w:tblGrid>
      <w:tr w:rsidR="00AE2FFC" w:rsidRPr="004B6A9B">
        <w:trPr>
          <w:trHeight w:hRule="exact" w:val="5000"/>
        </w:trPr>
        <w:tc>
          <w:tcPr>
            <w:tcW w:w="975" w:type="dxa"/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1885" w:right="1881"/>
              <w:jc w:val="center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Л</w:t>
            </w:r>
            <w:r>
              <w:rPr>
                <w:spacing w:val="1"/>
                <w:w w:val="99"/>
                <w:sz w:val="24"/>
              </w:rPr>
              <w:t>и</w:t>
            </w:r>
            <w:r>
              <w:rPr>
                <w:w w:val="99"/>
                <w:sz w:val="24"/>
              </w:rPr>
              <w:t>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w w:val="99"/>
                <w:sz w:val="24"/>
              </w:rPr>
              <w:t>т</w:t>
            </w:r>
            <w:r>
              <w:rPr>
                <w:sz w:val="24"/>
              </w:rPr>
              <w:t>ура</w:t>
            </w:r>
            <w:proofErr w:type="spellEnd"/>
          </w:p>
        </w:tc>
        <w:tc>
          <w:tcPr>
            <w:tcW w:w="2132" w:type="dxa"/>
          </w:tcPr>
          <w:p w:rsidR="00AE2FFC" w:rsidRDefault="002B48BD">
            <w:pPr>
              <w:pStyle w:val="TableParagraph"/>
              <w:spacing w:line="360" w:lineRule="auto"/>
              <w:ind w:right="348"/>
              <w:rPr>
                <w:sz w:val="24"/>
              </w:rPr>
            </w:pPr>
            <w:r w:rsidRPr="00917E67">
              <w:rPr>
                <w:sz w:val="24"/>
                <w:lang w:val="ru-RU"/>
              </w:rPr>
              <w:t xml:space="preserve">Автор совсем не ориентируется в тематике, не может назвать и кратко изложить содержание используемых книг. </w:t>
            </w:r>
            <w:proofErr w:type="spellStart"/>
            <w:r>
              <w:rPr>
                <w:sz w:val="24"/>
              </w:rPr>
              <w:t>Изучено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z w:val="24"/>
              </w:rPr>
              <w:t>источников</w:t>
            </w:r>
            <w:proofErr w:type="spellEnd"/>
          </w:p>
        </w:tc>
        <w:tc>
          <w:tcPr>
            <w:tcW w:w="2559" w:type="dxa"/>
          </w:tcPr>
          <w:p w:rsidR="00AE2FFC" w:rsidRPr="00917E67" w:rsidRDefault="002B48BD">
            <w:pPr>
              <w:pStyle w:val="TableParagraph"/>
              <w:spacing w:line="360" w:lineRule="auto"/>
              <w:ind w:right="178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</w:tc>
        <w:tc>
          <w:tcPr>
            <w:tcW w:w="2353" w:type="dxa"/>
          </w:tcPr>
          <w:p w:rsidR="00AE2FFC" w:rsidRPr="00917E67" w:rsidRDefault="002B48BD">
            <w:pPr>
              <w:pStyle w:val="TableParagraph"/>
              <w:spacing w:line="360" w:lineRule="auto"/>
              <w:ind w:right="28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</w:tc>
        <w:tc>
          <w:tcPr>
            <w:tcW w:w="2357" w:type="dxa"/>
          </w:tcPr>
          <w:p w:rsidR="00AE2FFC" w:rsidRPr="00917E67" w:rsidRDefault="002B48BD">
            <w:pPr>
              <w:pStyle w:val="TableParagraph"/>
              <w:spacing w:line="360" w:lineRule="auto"/>
              <w:ind w:right="467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Количество источников более</w:t>
            </w:r>
          </w:p>
          <w:p w:rsidR="00AE2FFC" w:rsidRPr="00917E67" w:rsidRDefault="002B48BD">
            <w:pPr>
              <w:pStyle w:val="TableParagraph"/>
              <w:spacing w:before="6" w:line="360" w:lineRule="auto"/>
              <w:ind w:right="594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20. Все они использованы в работе. Студент легко ориентируется в тематике, может перечислить и</w:t>
            </w:r>
          </w:p>
          <w:p w:rsidR="00AE2FFC" w:rsidRPr="00917E67" w:rsidRDefault="002B48BD">
            <w:pPr>
              <w:pStyle w:val="TableParagraph"/>
              <w:tabs>
                <w:tab w:val="left" w:pos="1338"/>
              </w:tabs>
              <w:spacing w:before="4" w:line="360" w:lineRule="auto"/>
              <w:ind w:right="29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кратко</w:t>
            </w:r>
            <w:r w:rsidRPr="00917E67">
              <w:rPr>
                <w:sz w:val="24"/>
                <w:lang w:val="ru-RU"/>
              </w:rPr>
              <w:tab/>
              <w:t>изложить содержание используемых</w:t>
            </w:r>
            <w:r w:rsidRPr="00917E67">
              <w:rPr>
                <w:spacing w:val="-7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книг.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280" w:bottom="88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276"/>
        <w:gridCol w:w="2525"/>
        <w:gridCol w:w="2295"/>
        <w:gridCol w:w="2304"/>
      </w:tblGrid>
      <w:tr w:rsidR="00AE2FFC" w:rsidRPr="004B6A9B">
        <w:trPr>
          <w:trHeight w:hRule="exact" w:val="12446"/>
        </w:trPr>
        <w:tc>
          <w:tcPr>
            <w:tcW w:w="975" w:type="dxa"/>
            <w:tcBorders>
              <w:bottom w:val="nil"/>
            </w:tcBorders>
            <w:textDirection w:val="btLr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5425" w:right="54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а</w:t>
            </w:r>
            <w:r>
              <w:rPr>
                <w:w w:val="99"/>
                <w:sz w:val="24"/>
              </w:rPr>
              <w:t>щит</w:t>
            </w:r>
            <w:r>
              <w:rPr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боты</w:t>
            </w:r>
            <w:proofErr w:type="spellEnd"/>
          </w:p>
        </w:tc>
        <w:tc>
          <w:tcPr>
            <w:tcW w:w="2276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517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 совсем не ориентируется в терминологии работы.</w:t>
            </w:r>
          </w:p>
        </w:tc>
        <w:tc>
          <w:tcPr>
            <w:tcW w:w="2525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17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Автор, в целом, владеет содержанием работы, но при этом затрудняется в ответах на вопросы членов ГАК. Допускает</w:t>
            </w:r>
            <w:r w:rsidRPr="00917E67">
              <w:rPr>
                <w:spacing w:val="-8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неточности и ошибки при толковании основных положений и результатов работы, не имеет собственной точки зрения на проблему исследования. Автор показал слабую ориентировку в тех понятиях, терминах, которые она (он) использует в своей работе. Защита, по мнению членов комиссии, прошла сбивчиво, неуверенно и</w:t>
            </w:r>
            <w:r w:rsidRPr="00917E67">
              <w:rPr>
                <w:spacing w:val="-3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нечетко.</w:t>
            </w:r>
          </w:p>
        </w:tc>
        <w:tc>
          <w:tcPr>
            <w:tcW w:w="2295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235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 достаточно уверенно владеет содержанием работы, в основном, отвечает на поставленные вопросы, но допускает незначительные неточности при ответах.</w:t>
            </w:r>
          </w:p>
          <w:p w:rsidR="00AE2FFC" w:rsidRPr="00917E67" w:rsidRDefault="002B48BD">
            <w:pPr>
              <w:pStyle w:val="TableParagraph"/>
              <w:spacing w:before="4" w:line="360" w:lineRule="auto"/>
              <w:ind w:right="213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Использует наглядный материал. Защита прошла, по мнению комиссии, хорошо (оценивается логика изложения, уместность использования наглядности, владение терминологией и др.).</w:t>
            </w:r>
          </w:p>
        </w:tc>
        <w:tc>
          <w:tcPr>
            <w:tcW w:w="2304" w:type="dxa"/>
            <w:tcBorders>
              <w:bottom w:val="nil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223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Автор уверенно владеет содержанием работы, показывает свою точку зрения, опираясь на соответствующие теоретические положения, грамотно и содержательно отвечает на поставленные вопросы.</w:t>
            </w:r>
          </w:p>
          <w:p w:rsidR="00AE2FFC" w:rsidRPr="00917E67" w:rsidRDefault="002B48BD">
            <w:pPr>
              <w:pStyle w:val="TableParagraph"/>
              <w:spacing w:before="6" w:line="360" w:lineRule="auto"/>
              <w:ind w:right="324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 xml:space="preserve">Использует наглядный материал: презентации, схемы, таблицы и </w:t>
            </w:r>
            <w:proofErr w:type="spellStart"/>
            <w:r w:rsidRPr="00917E67">
              <w:rPr>
                <w:sz w:val="24"/>
                <w:lang w:val="ru-RU"/>
              </w:rPr>
              <w:t>др.Защита</w:t>
            </w:r>
            <w:proofErr w:type="spellEnd"/>
            <w:r w:rsidRPr="00917E67">
              <w:rPr>
                <w:sz w:val="24"/>
                <w:lang w:val="ru-RU"/>
              </w:rPr>
              <w:t xml:space="preserve"> прошла успешно с точки зрения комиссии (оценивается логика изложения, уместность использования наглядности, владение терминологией и др.).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280" w:bottom="880" w:left="1020" w:header="0" w:footer="689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2283"/>
        <w:gridCol w:w="2499"/>
        <w:gridCol w:w="2295"/>
        <w:gridCol w:w="2285"/>
      </w:tblGrid>
      <w:tr w:rsidR="00AE2FFC" w:rsidRPr="004B6A9B">
        <w:trPr>
          <w:trHeight w:hRule="exact" w:val="10381"/>
        </w:trPr>
        <w:tc>
          <w:tcPr>
            <w:tcW w:w="980" w:type="dxa"/>
            <w:textDirection w:val="btLr"/>
          </w:tcPr>
          <w:p w:rsidR="00AE2FFC" w:rsidRPr="00917E67" w:rsidRDefault="00AE2FFC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:rsidR="00AE2FFC" w:rsidRDefault="002B48BD">
            <w:pPr>
              <w:pStyle w:val="TableParagraph"/>
              <w:ind w:left="4388" w:right="4386"/>
              <w:jc w:val="center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Оц</w:t>
            </w:r>
            <w:r>
              <w:rPr>
                <w:spacing w:val="-1"/>
                <w:sz w:val="24"/>
              </w:rPr>
              <w:t>е</w:t>
            </w:r>
            <w:r>
              <w:rPr>
                <w:w w:val="99"/>
                <w:sz w:val="24"/>
              </w:rPr>
              <w:t>н</w:t>
            </w:r>
            <w:r>
              <w:rPr>
                <w:sz w:val="24"/>
              </w:rPr>
              <w:t>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боты</w:t>
            </w:r>
            <w:proofErr w:type="spellEnd"/>
          </w:p>
        </w:tc>
        <w:tc>
          <w:tcPr>
            <w:tcW w:w="2283" w:type="dxa"/>
          </w:tcPr>
          <w:p w:rsidR="00AE2FFC" w:rsidRPr="00917E67" w:rsidRDefault="002B48BD">
            <w:pPr>
              <w:pStyle w:val="TableParagraph"/>
              <w:spacing w:line="360" w:lineRule="auto"/>
              <w:ind w:right="189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Оценка «2» ставится, если студент обнаруживает непонимание содержательных основ</w:t>
            </w:r>
            <w:r w:rsidRPr="00917E67">
              <w:rPr>
                <w:spacing w:val="-6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исследования и неумение применять полученные знания на практике, защиту строит не связно, допускает существенные ошибки, в теоретическом обосновании, которые не может исправить даже с помощью членов комиссии, практическая часть ВКР не</w:t>
            </w:r>
            <w:r w:rsidRPr="00917E67">
              <w:rPr>
                <w:spacing w:val="-6"/>
                <w:sz w:val="24"/>
                <w:lang w:val="ru-RU"/>
              </w:rPr>
              <w:t xml:space="preserve"> </w:t>
            </w:r>
            <w:r w:rsidRPr="00917E67">
              <w:rPr>
                <w:sz w:val="24"/>
                <w:lang w:val="ru-RU"/>
              </w:rPr>
              <w:t>выполнена.</w:t>
            </w:r>
          </w:p>
        </w:tc>
        <w:tc>
          <w:tcPr>
            <w:tcW w:w="2499" w:type="dxa"/>
          </w:tcPr>
          <w:p w:rsidR="00AE2FFC" w:rsidRPr="00917E67" w:rsidRDefault="002B48BD">
            <w:pPr>
              <w:pStyle w:val="TableParagraph"/>
              <w:spacing w:line="360" w:lineRule="auto"/>
              <w:ind w:right="182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Оценка «3» ставится, если студент на низком уровне владеет методологическим аппаратом исследования, допускает неточности при формулировке теоретических положений выпускной квалификационной работы, материал излагается не связно, практическая часть ВКР выполнена некачественно.</w:t>
            </w:r>
          </w:p>
        </w:tc>
        <w:tc>
          <w:tcPr>
            <w:tcW w:w="2295" w:type="dxa"/>
          </w:tcPr>
          <w:p w:rsidR="00AE2FFC" w:rsidRPr="00917E67" w:rsidRDefault="002B48BD">
            <w:pPr>
              <w:pStyle w:val="TableParagraph"/>
              <w:spacing w:line="360" w:lineRule="auto"/>
              <w:ind w:right="203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 xml:space="preserve">Оценка </w:t>
            </w:r>
            <w:r w:rsidRPr="00917E67">
              <w:rPr>
                <w:b/>
                <w:sz w:val="24"/>
                <w:lang w:val="ru-RU"/>
              </w:rPr>
              <w:t xml:space="preserve">«4» </w:t>
            </w:r>
            <w:r w:rsidRPr="00917E67">
              <w:rPr>
                <w:sz w:val="24"/>
                <w:lang w:val="ru-RU"/>
              </w:rPr>
              <w:t>ставится, если студент на достаточно высоком уровне овладел методологическим аппаратом исследования, осуществляет содержательный анализ теоретических источников, но допускает отдельные неточности в теоретическом обосновании или допущены отступления в практической части от законов композиционного решения.</w:t>
            </w:r>
          </w:p>
        </w:tc>
        <w:tc>
          <w:tcPr>
            <w:tcW w:w="2285" w:type="dxa"/>
            <w:tcBorders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line="360" w:lineRule="auto"/>
              <w:ind w:right="136"/>
              <w:rPr>
                <w:sz w:val="24"/>
                <w:lang w:val="ru-RU"/>
              </w:rPr>
            </w:pPr>
            <w:r w:rsidRPr="00917E67">
              <w:rPr>
                <w:sz w:val="24"/>
                <w:lang w:val="ru-RU"/>
              </w:rPr>
              <w:t>Оценка «5» ставится, если студент на высоком уровне владеет методологическим аппаратом исследования, осуществляет сравнительно- сопоставительный анализ разных теоретических подходов, практическая часть ВКР выполнена качественно и на высоком уровне.</w:t>
            </w:r>
          </w:p>
        </w:tc>
      </w:tr>
    </w:tbl>
    <w:p w:rsidR="00AE2FFC" w:rsidRPr="00917E67" w:rsidRDefault="00AE2FFC">
      <w:pPr>
        <w:spacing w:line="360" w:lineRule="auto"/>
        <w:rPr>
          <w:sz w:val="24"/>
          <w:lang w:val="ru-RU"/>
        </w:rPr>
        <w:sectPr w:rsidR="00AE2FFC" w:rsidRPr="00917E67">
          <w:pgSz w:w="11910" w:h="16840"/>
          <w:pgMar w:top="1120" w:right="300" w:bottom="880" w:left="1020" w:header="0" w:footer="689" w:gutter="0"/>
          <w:cols w:space="720"/>
        </w:sectPr>
      </w:pPr>
    </w:p>
    <w:p w:rsidR="00AE2FFC" w:rsidRPr="00917E67" w:rsidRDefault="002B48BD">
      <w:pPr>
        <w:spacing w:before="56"/>
        <w:ind w:right="890"/>
        <w:jc w:val="right"/>
        <w:rPr>
          <w:b/>
          <w:sz w:val="24"/>
          <w:lang w:val="ru-RU"/>
        </w:rPr>
      </w:pPr>
      <w:r w:rsidRPr="00917E67">
        <w:rPr>
          <w:b/>
          <w:sz w:val="24"/>
          <w:lang w:val="ru-RU"/>
        </w:rPr>
        <w:lastRenderedPageBreak/>
        <w:t>ПРИЛОЖЕНИЕ 2</w:t>
      </w:r>
    </w:p>
    <w:p w:rsidR="00AE2FFC" w:rsidRPr="00917E67" w:rsidRDefault="002B48BD">
      <w:pPr>
        <w:pStyle w:val="a3"/>
        <w:spacing w:before="132"/>
        <w:ind w:left="717" w:right="1463"/>
        <w:jc w:val="center"/>
        <w:rPr>
          <w:lang w:val="ru-RU"/>
        </w:rPr>
      </w:pPr>
      <w:r w:rsidRPr="00917E67">
        <w:rPr>
          <w:lang w:val="ru-RU"/>
        </w:rPr>
        <w:t xml:space="preserve">Бурятский институт </w:t>
      </w:r>
      <w:proofErr w:type="spellStart"/>
      <w:r w:rsidRPr="00917E67">
        <w:rPr>
          <w:lang w:val="ru-RU"/>
        </w:rPr>
        <w:t>инфокоммуникаций</w:t>
      </w:r>
      <w:proofErr w:type="spellEnd"/>
      <w:r w:rsidRPr="00917E67">
        <w:rPr>
          <w:lang w:val="ru-RU"/>
        </w:rPr>
        <w:t xml:space="preserve">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г. Улан-Удэ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spacing w:before="2"/>
        <w:rPr>
          <w:lang w:val="ru-RU"/>
        </w:rPr>
      </w:pPr>
    </w:p>
    <w:p w:rsidR="00AE2FFC" w:rsidRPr="00917E67" w:rsidRDefault="002B48BD">
      <w:pPr>
        <w:pStyle w:val="a3"/>
        <w:tabs>
          <w:tab w:val="left" w:pos="7606"/>
          <w:tab w:val="left" w:pos="8852"/>
          <w:tab w:val="left" w:pos="9632"/>
        </w:tabs>
        <w:spacing w:line="360" w:lineRule="auto"/>
        <w:ind w:left="5542" w:right="890" w:firstLine="2306"/>
        <w:jc w:val="right"/>
        <w:rPr>
          <w:lang w:val="ru-RU"/>
        </w:rPr>
      </w:pPr>
      <w:r w:rsidRPr="00917E67">
        <w:rPr>
          <w:lang w:val="ru-RU"/>
        </w:rPr>
        <w:t>Форма</w:t>
      </w:r>
      <w:r w:rsidRPr="00917E67">
        <w:rPr>
          <w:spacing w:val="-7"/>
          <w:lang w:val="ru-RU"/>
        </w:rPr>
        <w:t xml:space="preserve"> </w:t>
      </w:r>
      <w:r w:rsidRPr="00917E67">
        <w:rPr>
          <w:lang w:val="ru-RU"/>
        </w:rPr>
        <w:t xml:space="preserve">утверждена </w:t>
      </w:r>
      <w:r w:rsidR="00917E67">
        <w:rPr>
          <w:lang w:val="ru-RU"/>
        </w:rPr>
        <w:t>научно-</w:t>
      </w:r>
      <w:r w:rsidRPr="00917E67">
        <w:rPr>
          <w:lang w:val="ru-RU"/>
        </w:rPr>
        <w:t>методическим</w:t>
      </w:r>
      <w:r w:rsidRPr="00917E67">
        <w:rPr>
          <w:spacing w:val="-5"/>
          <w:lang w:val="ru-RU"/>
        </w:rPr>
        <w:t xml:space="preserve"> </w:t>
      </w:r>
      <w:r w:rsidRPr="00917E67">
        <w:rPr>
          <w:lang w:val="ru-RU"/>
        </w:rPr>
        <w:t>советом</w:t>
      </w:r>
      <w:r w:rsidRPr="00917E67">
        <w:rPr>
          <w:spacing w:val="-1"/>
          <w:lang w:val="ru-RU"/>
        </w:rPr>
        <w:t xml:space="preserve"> </w:t>
      </w:r>
      <w:r w:rsidRPr="00917E67">
        <w:rPr>
          <w:lang w:val="ru-RU"/>
        </w:rPr>
        <w:t>Филиала Протокол №</w:t>
      </w:r>
      <w:r w:rsidRPr="00917E67">
        <w:rPr>
          <w:u w:val="single"/>
          <w:lang w:val="ru-RU"/>
        </w:rPr>
        <w:t xml:space="preserve"> </w:t>
      </w:r>
      <w:r w:rsidR="00917E67">
        <w:rPr>
          <w:u w:val="single"/>
          <w:lang w:val="ru-RU"/>
        </w:rPr>
        <w:t>1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от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20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w w:val="95"/>
          <w:lang w:val="ru-RU"/>
        </w:rPr>
        <w:t>г.</w:t>
      </w: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rPr>
          <w:lang w:val="ru-RU"/>
        </w:rPr>
      </w:pPr>
    </w:p>
    <w:p w:rsidR="00AE2FFC" w:rsidRPr="00917E67" w:rsidRDefault="00AE2FFC">
      <w:pPr>
        <w:pStyle w:val="a3"/>
        <w:spacing w:before="9"/>
        <w:rPr>
          <w:lang w:val="ru-RU"/>
        </w:rPr>
      </w:pPr>
    </w:p>
    <w:p w:rsidR="00AE2FFC" w:rsidRPr="00917E67" w:rsidRDefault="002B48BD">
      <w:pPr>
        <w:pStyle w:val="1"/>
        <w:spacing w:before="0" w:line="360" w:lineRule="auto"/>
        <w:ind w:left="717" w:right="1461"/>
        <w:jc w:val="center"/>
        <w:rPr>
          <w:lang w:val="ru-RU"/>
        </w:rPr>
      </w:pPr>
      <w:r w:rsidRPr="00917E67">
        <w:rPr>
          <w:lang w:val="ru-RU"/>
        </w:rPr>
        <w:t>ВЕДОМОСТЬ ОЦЕНКИ ПОКАЗАТЕЛЕЙ СФОРМИРОВАННОСТИ УРОВНЕЙ ОСВОЕНИЯ ДЕЯТЕЛЬНОСТИ ВЫПУСКНИКА</w:t>
      </w:r>
    </w:p>
    <w:p w:rsidR="00AE2FFC" w:rsidRPr="00917E67" w:rsidRDefault="00AE2FFC">
      <w:pPr>
        <w:pStyle w:val="a3"/>
        <w:rPr>
          <w:b/>
          <w:lang w:val="ru-RU"/>
        </w:rPr>
      </w:pPr>
    </w:p>
    <w:p w:rsidR="00AE2FFC" w:rsidRPr="00917E67" w:rsidRDefault="002B48BD">
      <w:pPr>
        <w:pStyle w:val="a3"/>
        <w:tabs>
          <w:tab w:val="left" w:pos="7586"/>
          <w:tab w:val="left" w:pos="9653"/>
          <w:tab w:val="left" w:pos="9833"/>
        </w:tabs>
        <w:spacing w:before="138" w:line="360" w:lineRule="auto"/>
        <w:ind w:left="152" w:right="838"/>
        <w:jc w:val="both"/>
        <w:rPr>
          <w:lang w:val="ru-RU"/>
        </w:rPr>
      </w:pPr>
      <w:r w:rsidRPr="00917E67">
        <w:rPr>
          <w:lang w:val="ru-RU"/>
        </w:rPr>
        <w:t>Ф.И.О.</w:t>
      </w:r>
      <w:r w:rsidRPr="00917E67">
        <w:rPr>
          <w:spacing w:val="-6"/>
          <w:lang w:val="ru-RU"/>
        </w:rPr>
        <w:t xml:space="preserve"> </w:t>
      </w:r>
      <w:proofErr w:type="gramStart"/>
      <w:r w:rsidRPr="00917E67">
        <w:rPr>
          <w:lang w:val="ru-RU"/>
        </w:rPr>
        <w:t>аттестуемого</w:t>
      </w:r>
      <w:proofErr w:type="gramEnd"/>
      <w:r w:rsidRPr="00917E67">
        <w:rPr>
          <w:lang w:val="ru-RU"/>
        </w:rPr>
        <w:t xml:space="preserve"> 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 xml:space="preserve"> Специальность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Группа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lang w:val="ru-RU"/>
        </w:rPr>
        <w:t>_ Вид профессиональной</w:t>
      </w:r>
      <w:r w:rsidRPr="00917E67">
        <w:rPr>
          <w:spacing w:val="-21"/>
          <w:lang w:val="ru-RU"/>
        </w:rPr>
        <w:t xml:space="preserve"> </w:t>
      </w:r>
      <w:r w:rsidRPr="00917E67">
        <w:rPr>
          <w:lang w:val="ru-RU"/>
        </w:rPr>
        <w:t>деятельности</w:t>
      </w:r>
      <w:r w:rsidRPr="00917E67">
        <w:rPr>
          <w:spacing w:val="-4"/>
          <w:lang w:val="ru-RU"/>
        </w:rPr>
        <w:t xml:space="preserve"> </w:t>
      </w:r>
      <w:r w:rsidRPr="00917E67">
        <w:rPr>
          <w:u w:val="single"/>
          <w:lang w:val="ru-RU"/>
        </w:rPr>
        <w:t xml:space="preserve"> </w:t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  <w:r w:rsidRPr="00917E67">
        <w:rPr>
          <w:u w:val="single"/>
          <w:lang w:val="ru-RU"/>
        </w:rPr>
        <w:tab/>
      </w:r>
    </w:p>
    <w:p w:rsidR="00AE2FFC" w:rsidRPr="00917E67" w:rsidRDefault="00E23424">
      <w:pPr>
        <w:pStyle w:val="a3"/>
        <w:spacing w:before="1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174625</wp:posOffset>
                </wp:positionV>
                <wp:extent cx="6096635" cy="0"/>
                <wp:effectExtent l="5080" t="5715" r="13335" b="13335"/>
                <wp:wrapTopAndBottom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6706AED" id="Line 5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3.75pt" to="536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mLEAIAACg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" strokeweight=".48pt">
                <w10:wrap type="topAndBottom" anchorx="page"/>
              </v:line>
            </w:pict>
          </mc:Fallback>
        </mc:AlternateContent>
      </w:r>
    </w:p>
    <w:p w:rsidR="00AE2FFC" w:rsidRDefault="002B48BD">
      <w:pPr>
        <w:pStyle w:val="a3"/>
        <w:spacing w:before="110"/>
        <w:ind w:left="152" w:right="325"/>
      </w:pPr>
      <w:proofErr w:type="spellStart"/>
      <w:r>
        <w:t>Форма</w:t>
      </w:r>
      <w:proofErr w:type="spellEnd"/>
      <w:r>
        <w:t xml:space="preserve"> </w:t>
      </w:r>
      <w:proofErr w:type="spellStart"/>
      <w:r>
        <w:t>аттестации</w:t>
      </w:r>
      <w:proofErr w:type="spellEnd"/>
      <w:r>
        <w:t>:</w:t>
      </w:r>
    </w:p>
    <w:p w:rsidR="00AE2FFC" w:rsidRDefault="00E23424">
      <w:pPr>
        <w:pStyle w:val="a3"/>
        <w:spacing w:line="20" w:lineRule="exact"/>
        <w:ind w:left="214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809490" cy="6350"/>
                <wp:effectExtent l="8890" t="8255" r="127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9490" cy="6350"/>
                          <a:chOff x="0" y="0"/>
                          <a:chExt cx="7574" cy="10"/>
                        </a:xfrm>
                      </wpg:grpSpPr>
                      <wps:wsp>
                        <wps:cNvPr id="5" name="Line 4"/>
                        <wps:cNvCnPr/>
                        <wps:spPr bwMode="auto">
                          <a:xfrm>
                            <a:off x="5" y="5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"/>
                        <wps:cNvCnPr/>
                        <wps:spPr bwMode="auto">
                          <a:xfrm>
                            <a:off x="5168" y="5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18F6C43" id="Group 2" o:spid="_x0000_s1026" style="width:378.7pt;height:.5pt;mso-position-horizontal-relative:char;mso-position-vertical-relative:line" coordsize="75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">
                <v:line id="Line 4" o:spid="_x0000_s1027" style="position:absolute;visibility:visible;mso-wrap-style:square" from="5,5" to="516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    <v:line id="Line 3" o:spid="_x0000_s1028" style="position:absolute;visibility:visible;mso-wrap-style:square" from="5168,5" to="756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:rsidR="00AE2FFC" w:rsidRDefault="00AE2FFC">
      <w:pPr>
        <w:pStyle w:val="a3"/>
        <w:rPr>
          <w:sz w:val="20"/>
        </w:rPr>
      </w:pPr>
    </w:p>
    <w:p w:rsidR="00AE2FFC" w:rsidRDefault="00AE2FFC">
      <w:pPr>
        <w:pStyle w:val="a3"/>
        <w:rPr>
          <w:sz w:val="20"/>
        </w:rPr>
      </w:pPr>
    </w:p>
    <w:p w:rsidR="00AE2FFC" w:rsidRDefault="00AE2FFC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1431"/>
        <w:gridCol w:w="5118"/>
        <w:gridCol w:w="2103"/>
      </w:tblGrid>
      <w:tr w:rsidR="00AE2FFC">
        <w:trPr>
          <w:trHeight w:hRule="exact" w:val="1128"/>
        </w:trPr>
        <w:tc>
          <w:tcPr>
            <w:tcW w:w="1805" w:type="dxa"/>
          </w:tcPr>
          <w:p w:rsidR="00AE2FFC" w:rsidRDefault="002B48BD">
            <w:pPr>
              <w:pStyle w:val="TableParagraph"/>
              <w:spacing w:before="155" w:line="264" w:lineRule="auto"/>
              <w:ind w:left="214" w:right="231" w:hanging="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Уровни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освоения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деятельности</w:t>
            </w:r>
            <w:proofErr w:type="spellEnd"/>
          </w:p>
        </w:tc>
        <w:tc>
          <w:tcPr>
            <w:tcW w:w="1431" w:type="dxa"/>
          </w:tcPr>
          <w:p w:rsidR="00AE2FFC" w:rsidRDefault="002B48BD">
            <w:pPr>
              <w:pStyle w:val="TableParagraph"/>
              <w:spacing w:before="16" w:line="264" w:lineRule="auto"/>
              <w:ind w:left="254" w:right="1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Оценива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емые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ции</w:t>
            </w:r>
            <w:proofErr w:type="spellEnd"/>
          </w:p>
        </w:tc>
        <w:tc>
          <w:tcPr>
            <w:tcW w:w="5118" w:type="dxa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sz w:val="25"/>
                <w:lang w:val="ru-RU"/>
              </w:rPr>
            </w:pPr>
          </w:p>
          <w:p w:rsidR="00AE2FFC" w:rsidRPr="00917E67" w:rsidRDefault="002B48BD">
            <w:pPr>
              <w:pStyle w:val="TableParagraph"/>
              <w:spacing w:line="264" w:lineRule="auto"/>
              <w:ind w:left="1255" w:right="985" w:hanging="87"/>
              <w:rPr>
                <w:b/>
                <w:lang w:val="ru-RU"/>
              </w:rPr>
            </w:pPr>
            <w:r w:rsidRPr="00917E67">
              <w:rPr>
                <w:b/>
                <w:lang w:val="ru-RU"/>
              </w:rPr>
              <w:t>Критерии оценки выпускной квалификационной работы</w:t>
            </w:r>
          </w:p>
        </w:tc>
        <w:tc>
          <w:tcPr>
            <w:tcW w:w="2103" w:type="dxa"/>
          </w:tcPr>
          <w:p w:rsidR="00AE2FFC" w:rsidRPr="00917E67" w:rsidRDefault="00AE2FFC">
            <w:pPr>
              <w:pStyle w:val="TableParagraph"/>
              <w:spacing w:before="6"/>
              <w:ind w:left="0"/>
              <w:rPr>
                <w:sz w:val="25"/>
                <w:lang w:val="ru-RU"/>
              </w:rPr>
            </w:pPr>
          </w:p>
          <w:p w:rsidR="00AE2FFC" w:rsidRDefault="002B48BD">
            <w:pPr>
              <w:pStyle w:val="TableParagraph"/>
              <w:spacing w:line="268" w:lineRule="auto"/>
              <w:ind w:left="240" w:right="199" w:hanging="17"/>
              <w:rPr>
                <w:b/>
              </w:rPr>
            </w:pPr>
            <w:proofErr w:type="spellStart"/>
            <w:r>
              <w:rPr>
                <w:b/>
              </w:rPr>
              <w:t>Количественная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оценка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баллах</w:t>
            </w:r>
            <w:proofErr w:type="spellEnd"/>
          </w:p>
        </w:tc>
      </w:tr>
      <w:tr w:rsidR="00AE2FFC" w:rsidRPr="004B6A9B">
        <w:trPr>
          <w:trHeight w:hRule="exact" w:val="581"/>
        </w:trPr>
        <w:tc>
          <w:tcPr>
            <w:tcW w:w="1805" w:type="dxa"/>
            <w:vMerge w:val="restart"/>
          </w:tcPr>
          <w:p w:rsidR="00AE2FFC" w:rsidRDefault="002B48BD">
            <w:pPr>
              <w:pStyle w:val="TableParagraph"/>
              <w:spacing w:before="15" w:line="264" w:lineRule="auto"/>
              <w:ind w:left="276" w:right="270"/>
              <w:jc w:val="center"/>
            </w:pPr>
            <w:proofErr w:type="spellStart"/>
            <w:r>
              <w:t>Эмоциональ</w:t>
            </w:r>
            <w:proofErr w:type="spellEnd"/>
            <w:r>
              <w:t xml:space="preserve">- </w:t>
            </w:r>
            <w:proofErr w:type="spellStart"/>
            <w:r>
              <w:t>но-психо</w:t>
            </w:r>
            <w:proofErr w:type="spellEnd"/>
            <w:r>
              <w:t xml:space="preserve">- </w:t>
            </w:r>
            <w:proofErr w:type="spellStart"/>
            <w:r>
              <w:t>логический</w:t>
            </w:r>
            <w:proofErr w:type="spellEnd"/>
          </w:p>
        </w:tc>
        <w:tc>
          <w:tcPr>
            <w:tcW w:w="1431" w:type="dxa"/>
            <w:vMerge w:val="restart"/>
          </w:tcPr>
          <w:p w:rsidR="00AE2FFC" w:rsidRDefault="00AE2FFC">
            <w:pPr>
              <w:pStyle w:val="TableParagraph"/>
              <w:ind w:left="0"/>
            </w:pPr>
          </w:p>
          <w:p w:rsidR="00AE2FFC" w:rsidRDefault="00AE2FFC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AE2FFC" w:rsidRDefault="002B48BD">
            <w:pPr>
              <w:pStyle w:val="TableParagraph"/>
              <w:spacing w:line="264" w:lineRule="auto"/>
              <w:ind w:left="523" w:right="477"/>
              <w:jc w:val="center"/>
            </w:pPr>
            <w:r>
              <w:t>ОК1 ОК9</w:t>
            </w:r>
          </w:p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5" w:line="264" w:lineRule="auto"/>
              <w:ind w:right="560" w:firstLine="14"/>
              <w:rPr>
                <w:lang w:val="ru-RU"/>
              </w:rPr>
            </w:pPr>
            <w:r w:rsidRPr="00917E67">
              <w:rPr>
                <w:lang w:val="ru-RU"/>
              </w:rPr>
              <w:t>- понимает сущность и социальную значимость выбранной профессии;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290"/>
        </w:trPr>
        <w:tc>
          <w:tcPr>
            <w:tcW w:w="1805" w:type="dxa"/>
            <w:vMerge/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31" w:type="dxa"/>
            <w:vMerge/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18" w:type="dxa"/>
          </w:tcPr>
          <w:p w:rsidR="00AE2FFC" w:rsidRDefault="002B48BD">
            <w:pPr>
              <w:pStyle w:val="TableParagraph"/>
              <w:spacing w:line="247" w:lineRule="exact"/>
              <w:ind w:right="985"/>
            </w:pPr>
            <w:r>
              <w:t xml:space="preserve">- </w:t>
            </w:r>
            <w:proofErr w:type="spellStart"/>
            <w:r>
              <w:t>проявляет</w:t>
            </w:r>
            <w:proofErr w:type="spellEnd"/>
            <w:r>
              <w:t xml:space="preserve"> </w:t>
            </w:r>
            <w:proofErr w:type="spellStart"/>
            <w:r>
              <w:t>эмоциональную</w:t>
            </w:r>
            <w:proofErr w:type="spellEnd"/>
            <w:r>
              <w:t xml:space="preserve"> </w:t>
            </w:r>
            <w:proofErr w:type="spellStart"/>
            <w:r>
              <w:t>устойчивость</w:t>
            </w:r>
            <w:proofErr w:type="spellEnd"/>
            <w:r>
              <w:t>;</w:t>
            </w:r>
          </w:p>
        </w:tc>
        <w:tc>
          <w:tcPr>
            <w:tcW w:w="2103" w:type="dxa"/>
          </w:tcPr>
          <w:p w:rsidR="00AE2FFC" w:rsidRDefault="00AE2FFC"/>
        </w:tc>
      </w:tr>
      <w:tr w:rsidR="00AE2FFC" w:rsidRPr="004B6A9B">
        <w:trPr>
          <w:trHeight w:hRule="exact" w:val="571"/>
        </w:trPr>
        <w:tc>
          <w:tcPr>
            <w:tcW w:w="1805" w:type="dxa"/>
            <w:vMerge/>
          </w:tcPr>
          <w:p w:rsidR="00AE2FFC" w:rsidRDefault="00AE2FFC"/>
        </w:tc>
        <w:tc>
          <w:tcPr>
            <w:tcW w:w="1431" w:type="dxa"/>
            <w:vMerge/>
          </w:tcPr>
          <w:p w:rsidR="00AE2FFC" w:rsidRDefault="00AE2FFC"/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8" w:line="264" w:lineRule="auto"/>
              <w:ind w:right="400" w:firstLine="14"/>
              <w:rPr>
                <w:lang w:val="ru-RU"/>
              </w:rPr>
            </w:pPr>
            <w:r w:rsidRPr="00917E67">
              <w:rPr>
                <w:lang w:val="ru-RU"/>
              </w:rPr>
              <w:t xml:space="preserve">- обосновывает актуальность, новизну работы, </w:t>
            </w:r>
            <w:proofErr w:type="spellStart"/>
            <w:r w:rsidRPr="00917E67">
              <w:rPr>
                <w:lang w:val="ru-RU"/>
              </w:rPr>
              <w:t>еѐ</w:t>
            </w:r>
            <w:proofErr w:type="spellEnd"/>
            <w:r w:rsidRPr="00917E67">
              <w:rPr>
                <w:lang w:val="ru-RU"/>
              </w:rPr>
              <w:t xml:space="preserve"> практическую значимость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71"/>
        </w:trPr>
        <w:tc>
          <w:tcPr>
            <w:tcW w:w="1805" w:type="dxa"/>
            <w:vMerge w:val="restart"/>
          </w:tcPr>
          <w:p w:rsidR="00AE2FFC" w:rsidRDefault="002B48BD">
            <w:pPr>
              <w:pStyle w:val="TableParagraph"/>
              <w:spacing w:line="249" w:lineRule="exact"/>
              <w:ind w:left="230" w:right="27"/>
            </w:pPr>
            <w:proofErr w:type="spellStart"/>
            <w:r>
              <w:t>Регулятивный</w:t>
            </w:r>
            <w:proofErr w:type="spellEnd"/>
          </w:p>
        </w:tc>
        <w:tc>
          <w:tcPr>
            <w:tcW w:w="1431" w:type="dxa"/>
            <w:vMerge w:val="restart"/>
          </w:tcPr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AE2FFC">
            <w:pPr>
              <w:pStyle w:val="TableParagraph"/>
              <w:spacing w:before="11"/>
              <w:ind w:left="0"/>
              <w:rPr>
                <w:sz w:val="27"/>
                <w:lang w:val="ru-RU"/>
              </w:rPr>
            </w:pPr>
          </w:p>
          <w:p w:rsidR="00AE2FFC" w:rsidRPr="00917E67" w:rsidRDefault="002B48BD">
            <w:pPr>
              <w:pStyle w:val="TableParagraph"/>
              <w:ind w:left="412"/>
              <w:rPr>
                <w:lang w:val="ru-RU"/>
              </w:rPr>
            </w:pPr>
            <w:r w:rsidRPr="00917E67">
              <w:rPr>
                <w:lang w:val="ru-RU"/>
              </w:rPr>
              <w:t>ПК 1.3</w:t>
            </w:r>
          </w:p>
          <w:p w:rsidR="00AE2FFC" w:rsidRPr="00917E67" w:rsidRDefault="002B48BD">
            <w:pPr>
              <w:pStyle w:val="TableParagraph"/>
              <w:spacing w:before="30"/>
              <w:ind w:left="412"/>
              <w:rPr>
                <w:lang w:val="ru-RU"/>
              </w:rPr>
            </w:pPr>
            <w:r w:rsidRPr="00917E67">
              <w:rPr>
                <w:lang w:val="ru-RU"/>
              </w:rPr>
              <w:t>ПК 2.5</w:t>
            </w:r>
          </w:p>
          <w:p w:rsidR="00AE2FFC" w:rsidRPr="00917E67" w:rsidRDefault="002B48BD">
            <w:pPr>
              <w:pStyle w:val="TableParagraph"/>
              <w:spacing w:before="31" w:line="266" w:lineRule="auto"/>
              <w:ind w:left="477" w:right="349" w:hanging="65"/>
              <w:rPr>
                <w:lang w:val="ru-RU"/>
              </w:rPr>
            </w:pPr>
            <w:r w:rsidRPr="00917E67">
              <w:rPr>
                <w:lang w:val="ru-RU"/>
              </w:rPr>
              <w:t>ПК 2.6 ОК2 ОК 3</w:t>
            </w:r>
          </w:p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8" w:line="261" w:lineRule="auto"/>
              <w:ind w:right="11" w:firstLine="9"/>
              <w:rPr>
                <w:lang w:val="ru-RU"/>
              </w:rPr>
            </w:pPr>
            <w:r w:rsidRPr="00917E67">
              <w:rPr>
                <w:lang w:val="ru-RU"/>
              </w:rPr>
              <w:t>- предъявляет работу, оформленную в соответствии с основными требованиями Положения о ВКР;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838"/>
        </w:trPr>
        <w:tc>
          <w:tcPr>
            <w:tcW w:w="1805" w:type="dxa"/>
            <w:vMerge/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31" w:type="dxa"/>
            <w:vMerge/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18" w:type="dxa"/>
          </w:tcPr>
          <w:p w:rsidR="00AE2FFC" w:rsidRDefault="002B48BD">
            <w:pPr>
              <w:pStyle w:val="TableParagraph"/>
              <w:tabs>
                <w:tab w:val="left" w:pos="1486"/>
                <w:tab w:val="left" w:pos="1753"/>
                <w:tab w:val="left" w:pos="2692"/>
              </w:tabs>
              <w:spacing w:before="18" w:line="259" w:lineRule="auto"/>
              <w:ind w:right="561" w:firstLine="9"/>
            </w:pPr>
            <w:r w:rsidRPr="00917E67">
              <w:rPr>
                <w:lang w:val="ru-RU"/>
              </w:rPr>
              <w:t>-</w:t>
            </w:r>
            <w:r w:rsidRPr="00917E67">
              <w:rPr>
                <w:spacing w:val="-1"/>
                <w:lang w:val="ru-RU"/>
              </w:rPr>
              <w:t xml:space="preserve"> </w:t>
            </w:r>
            <w:r w:rsidRPr="00917E67">
              <w:rPr>
                <w:lang w:val="ru-RU"/>
              </w:rPr>
              <w:t>сопровождает</w:t>
            </w:r>
            <w:r w:rsidRPr="00917E67">
              <w:rPr>
                <w:lang w:val="ru-RU"/>
              </w:rPr>
              <w:tab/>
              <w:t>защиту</w:t>
            </w:r>
            <w:r w:rsidRPr="00917E67">
              <w:rPr>
                <w:lang w:val="ru-RU"/>
              </w:rPr>
              <w:tab/>
              <w:t>качественной электронной</w:t>
            </w:r>
            <w:r w:rsidRPr="00917E67">
              <w:rPr>
                <w:lang w:val="ru-RU"/>
              </w:rPr>
              <w:tab/>
              <w:t>презентацией,</w:t>
            </w:r>
            <w:r w:rsidRPr="00917E67">
              <w:rPr>
                <w:spacing w:val="-3"/>
                <w:lang w:val="ru-RU"/>
              </w:rPr>
              <w:t xml:space="preserve"> </w:t>
            </w:r>
            <w:r w:rsidRPr="00917E67">
              <w:rPr>
                <w:lang w:val="ru-RU"/>
              </w:rPr>
              <w:t>соответствующей структуре и содержанию</w:t>
            </w:r>
            <w:r w:rsidRPr="00917E67">
              <w:rPr>
                <w:spacing w:val="-4"/>
                <w:lang w:val="ru-RU"/>
              </w:rPr>
              <w:t xml:space="preserve"> </w:t>
            </w:r>
            <w:r>
              <w:t>ВКР;</w:t>
            </w:r>
          </w:p>
        </w:tc>
        <w:tc>
          <w:tcPr>
            <w:tcW w:w="2103" w:type="dxa"/>
          </w:tcPr>
          <w:p w:rsidR="00AE2FFC" w:rsidRDefault="00AE2FFC"/>
        </w:tc>
      </w:tr>
      <w:tr w:rsidR="00AE2FFC" w:rsidRPr="004B6A9B">
        <w:trPr>
          <w:trHeight w:hRule="exact" w:val="1128"/>
        </w:trPr>
        <w:tc>
          <w:tcPr>
            <w:tcW w:w="1805" w:type="dxa"/>
            <w:vMerge/>
          </w:tcPr>
          <w:p w:rsidR="00AE2FFC" w:rsidRDefault="00AE2FFC"/>
        </w:tc>
        <w:tc>
          <w:tcPr>
            <w:tcW w:w="1431" w:type="dxa"/>
            <w:vMerge/>
          </w:tcPr>
          <w:p w:rsidR="00AE2FFC" w:rsidRDefault="00AE2FFC"/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5" w:line="264" w:lineRule="auto"/>
              <w:ind w:right="29" w:firstLine="4"/>
              <w:rPr>
                <w:lang w:val="ru-RU"/>
              </w:rPr>
            </w:pPr>
            <w:r w:rsidRPr="00917E67">
              <w:rPr>
                <w:lang w:val="ru-RU"/>
              </w:rPr>
              <w:t>- решает профессиональную проблему в соответствии с нормативно-правовыми</w:t>
            </w:r>
            <w:r w:rsidRPr="00917E67">
              <w:rPr>
                <w:spacing w:val="-18"/>
                <w:lang w:val="ru-RU"/>
              </w:rPr>
              <w:t xml:space="preserve"> </w:t>
            </w:r>
            <w:r w:rsidRPr="00917E67">
              <w:rPr>
                <w:lang w:val="ru-RU"/>
              </w:rPr>
              <w:t>документами, регламентирующими профессиональную деятельность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21"/>
        </w:trPr>
        <w:tc>
          <w:tcPr>
            <w:tcW w:w="1805" w:type="dxa"/>
            <w:vMerge w:val="restart"/>
          </w:tcPr>
          <w:p w:rsidR="00AE2FFC" w:rsidRDefault="002B48BD">
            <w:pPr>
              <w:pStyle w:val="TableParagraph"/>
              <w:spacing w:before="15" w:line="264" w:lineRule="auto"/>
              <w:ind w:left="47" w:right="27" w:firstLine="254"/>
            </w:pPr>
            <w:proofErr w:type="spellStart"/>
            <w:r>
              <w:t>Социальный</w:t>
            </w:r>
            <w:proofErr w:type="spellEnd"/>
            <w:r>
              <w:t xml:space="preserve"> (</w:t>
            </w:r>
            <w:proofErr w:type="spellStart"/>
            <w:r>
              <w:t>процессуальный</w:t>
            </w:r>
            <w:proofErr w:type="spellEnd"/>
            <w:r>
              <w:t>)</w:t>
            </w:r>
          </w:p>
        </w:tc>
        <w:tc>
          <w:tcPr>
            <w:tcW w:w="1431" w:type="dxa"/>
            <w:vMerge w:val="restart"/>
          </w:tcPr>
          <w:p w:rsidR="00AE2FFC" w:rsidRDefault="002B48BD">
            <w:pPr>
              <w:pStyle w:val="TableParagraph"/>
              <w:spacing w:before="135"/>
              <w:ind w:left="405"/>
            </w:pPr>
            <w:r>
              <w:t>ПК 1.1</w:t>
            </w:r>
          </w:p>
          <w:p w:rsidR="00AE2FFC" w:rsidRDefault="002B48BD">
            <w:pPr>
              <w:pStyle w:val="TableParagraph"/>
              <w:spacing w:before="25"/>
              <w:ind w:left="405"/>
            </w:pPr>
            <w:r>
              <w:t>ПК 1.2</w:t>
            </w:r>
          </w:p>
          <w:p w:rsidR="00AE2FFC" w:rsidRDefault="002B48BD">
            <w:pPr>
              <w:pStyle w:val="TableParagraph"/>
              <w:spacing w:before="25"/>
              <w:ind w:left="405"/>
            </w:pPr>
            <w:r>
              <w:t>ПК 4.1</w:t>
            </w:r>
          </w:p>
          <w:p w:rsidR="00AE2FFC" w:rsidRDefault="002B48BD">
            <w:pPr>
              <w:pStyle w:val="TableParagraph"/>
              <w:spacing w:before="25"/>
              <w:ind w:left="405"/>
            </w:pPr>
            <w:r>
              <w:t>ПК 4.2</w:t>
            </w:r>
          </w:p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ind w:right="17"/>
              <w:rPr>
                <w:lang w:val="ru-RU"/>
              </w:rPr>
            </w:pPr>
            <w:r w:rsidRPr="00917E67">
              <w:rPr>
                <w:lang w:val="ru-RU"/>
              </w:rPr>
              <w:t>- планирует, руководит, организует работу подразделения</w:t>
            </w:r>
            <w:r w:rsidRPr="00917E67">
              <w:rPr>
                <w:spacing w:val="-41"/>
                <w:lang w:val="ru-RU"/>
              </w:rPr>
              <w:t xml:space="preserve"> </w:t>
            </w:r>
            <w:r w:rsidRPr="00917E67">
              <w:rPr>
                <w:lang w:val="ru-RU"/>
              </w:rPr>
              <w:t>и анализирует полученные результаты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850"/>
        </w:trPr>
        <w:tc>
          <w:tcPr>
            <w:tcW w:w="1805" w:type="dxa"/>
            <w:vMerge/>
            <w:tcBorders>
              <w:bottom w:val="nil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31" w:type="dxa"/>
            <w:vMerge/>
            <w:tcBorders>
              <w:bottom w:val="nil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18" w:type="dxa"/>
          </w:tcPr>
          <w:p w:rsidR="00AE2FFC" w:rsidRPr="00917E67" w:rsidRDefault="002B48BD">
            <w:pPr>
              <w:pStyle w:val="TableParagraph"/>
              <w:spacing w:before="15" w:line="264" w:lineRule="auto"/>
              <w:ind w:right="413"/>
              <w:rPr>
                <w:lang w:val="ru-RU"/>
              </w:rPr>
            </w:pPr>
            <w:r w:rsidRPr="00917E67">
              <w:rPr>
                <w:lang w:val="ru-RU"/>
              </w:rPr>
              <w:t>- осуществляет поиск и использует информацию, необходимую для эффективного выполнения профессиональных задач, профессионального и</w:t>
            </w:r>
          </w:p>
        </w:tc>
        <w:tc>
          <w:tcPr>
            <w:tcW w:w="2103" w:type="dxa"/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</w:tbl>
    <w:p w:rsidR="00AE2FFC" w:rsidRPr="00917E67" w:rsidRDefault="00AE2FFC">
      <w:pPr>
        <w:rPr>
          <w:lang w:val="ru-RU"/>
        </w:rPr>
        <w:sectPr w:rsidR="00AE2FFC" w:rsidRPr="00917E67">
          <w:pgSz w:w="11910" w:h="16840"/>
          <w:pgMar w:top="1060" w:right="240" w:bottom="880" w:left="980" w:header="0" w:footer="689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1429"/>
        <w:gridCol w:w="5125"/>
        <w:gridCol w:w="2086"/>
      </w:tblGrid>
      <w:tr w:rsidR="00AE2FFC" w:rsidRPr="004B6A9B">
        <w:trPr>
          <w:trHeight w:hRule="exact" w:val="850"/>
        </w:trPr>
        <w:tc>
          <w:tcPr>
            <w:tcW w:w="179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22" w:line="264" w:lineRule="auto"/>
              <w:ind w:left="470" w:right="353" w:hanging="65"/>
            </w:pPr>
            <w:r>
              <w:t xml:space="preserve">ПК 4.3 ОК4 ОК5 ОК6 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4" w:line="264" w:lineRule="auto"/>
              <w:ind w:left="36" w:right="452"/>
              <w:rPr>
                <w:lang w:val="ru-RU"/>
              </w:rPr>
            </w:pPr>
            <w:r w:rsidRPr="00917E67">
              <w:rPr>
                <w:lang w:val="ru-RU"/>
              </w:rPr>
              <w:t>личностного развития, использует информационно-коммуникативные технологии в профессиональной деятельности;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64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1" w:lineRule="auto"/>
              <w:ind w:left="45" w:right="407" w:hanging="10"/>
              <w:rPr>
                <w:lang w:val="ru-RU"/>
              </w:rPr>
            </w:pPr>
            <w:r w:rsidRPr="00917E67">
              <w:rPr>
                <w:lang w:val="ru-RU"/>
              </w:rPr>
              <w:t>- осуществляет сравнительный анализ различных точек зрения на изучаемую тему;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864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7" w:line="268" w:lineRule="auto"/>
              <w:ind w:left="45" w:right="410" w:hanging="10"/>
              <w:rPr>
                <w:lang w:val="ru-RU"/>
              </w:rPr>
            </w:pPr>
            <w:r w:rsidRPr="00917E67">
              <w:rPr>
                <w:lang w:val="ru-RU"/>
              </w:rPr>
              <w:t>- устанавливает связь между теоретическими и практическими результатами и их соответствие с целями, задачами, гипотезой исследования;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88"/>
        </w:trPr>
        <w:tc>
          <w:tcPr>
            <w:tcW w:w="1793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7" w:line="268" w:lineRule="auto"/>
              <w:ind w:left="45" w:hanging="10"/>
              <w:rPr>
                <w:lang w:val="ru-RU"/>
              </w:rPr>
            </w:pPr>
            <w:r w:rsidRPr="00917E67">
              <w:rPr>
                <w:lang w:val="ru-RU"/>
              </w:rPr>
              <w:t>- логично выстраивает защиту, аргументирует ответы на вопросы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90"/>
        </w:trPr>
        <w:tc>
          <w:tcPr>
            <w:tcW w:w="1793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12"/>
              <w:ind w:left="158"/>
            </w:pPr>
            <w:proofErr w:type="spellStart"/>
            <w:r>
              <w:t>Аналитический</w:t>
            </w:r>
            <w:proofErr w:type="spellEnd"/>
          </w:p>
        </w:tc>
        <w:tc>
          <w:tcPr>
            <w:tcW w:w="142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AE2FFC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AE2FFC" w:rsidRPr="00917E67" w:rsidRDefault="002B48BD">
            <w:pPr>
              <w:pStyle w:val="TableParagraph"/>
              <w:ind w:left="407" w:right="9"/>
              <w:rPr>
                <w:lang w:val="ru-RU"/>
              </w:rPr>
            </w:pPr>
            <w:r w:rsidRPr="00917E67">
              <w:rPr>
                <w:lang w:val="ru-RU"/>
              </w:rPr>
              <w:t>ПК 1.5</w:t>
            </w:r>
          </w:p>
          <w:p w:rsidR="00AE2FFC" w:rsidRPr="00917E67" w:rsidRDefault="002B48BD">
            <w:pPr>
              <w:pStyle w:val="TableParagraph"/>
              <w:spacing w:before="21" w:line="259" w:lineRule="auto"/>
              <w:ind w:left="472" w:right="351" w:hanging="65"/>
              <w:rPr>
                <w:lang w:val="ru-RU"/>
              </w:rPr>
            </w:pPr>
            <w:r w:rsidRPr="00917E67">
              <w:rPr>
                <w:lang w:val="ru-RU"/>
              </w:rPr>
              <w:t xml:space="preserve">ПК 1.4 ОК2 ОК3 ОК8 ОК9 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7" w:line="254" w:lineRule="auto"/>
              <w:ind w:right="398"/>
              <w:rPr>
                <w:lang w:val="ru-RU"/>
              </w:rPr>
            </w:pPr>
            <w:r w:rsidRPr="00917E67">
              <w:rPr>
                <w:lang w:val="ru-RU"/>
              </w:rPr>
              <w:t>- умеет структурировать знания, решать сложные технические задачи;</w:t>
            </w:r>
          </w:p>
        </w:tc>
        <w:tc>
          <w:tcPr>
            <w:tcW w:w="20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1405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445"/>
              <w:rPr>
                <w:lang w:val="ru-RU"/>
              </w:rPr>
            </w:pPr>
            <w:r w:rsidRPr="00917E67">
              <w:rPr>
                <w:lang w:val="ru-RU"/>
              </w:rPr>
              <w:t>- умеет проводить исследование научных и производственных задач, в том числе путем проектирования экспериментов, анализа и интерпретации данных, синтеза информации для получения обоснованных выводов;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71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337" w:firstLine="4"/>
              <w:rPr>
                <w:lang w:val="ru-RU"/>
              </w:rPr>
            </w:pPr>
            <w:r w:rsidRPr="00917E67">
              <w:rPr>
                <w:lang w:val="ru-RU"/>
              </w:rPr>
              <w:t>- определяет и обосновывает понятийный аппарат исследовательской работы;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71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1295"/>
              <w:rPr>
                <w:lang w:val="ru-RU"/>
              </w:rPr>
            </w:pPr>
            <w:r w:rsidRPr="00917E67">
              <w:rPr>
                <w:lang w:val="ru-RU"/>
              </w:rPr>
              <w:t>- демонстрирует полноту и системность теоретического анализа ВКР;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71"/>
        </w:trPr>
        <w:tc>
          <w:tcPr>
            <w:tcW w:w="17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876" w:firstLine="4"/>
              <w:rPr>
                <w:lang w:val="ru-RU"/>
              </w:rPr>
            </w:pPr>
            <w:r w:rsidRPr="00917E67">
              <w:rPr>
                <w:lang w:val="ru-RU"/>
              </w:rPr>
              <w:t>- представляет и обосновывает собственную теоретическую позицию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850"/>
        </w:trPr>
        <w:tc>
          <w:tcPr>
            <w:tcW w:w="17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line="244" w:lineRule="exact"/>
              <w:ind w:left="338"/>
            </w:pPr>
            <w:proofErr w:type="spellStart"/>
            <w:r>
              <w:t>Творческий</w:t>
            </w:r>
            <w:proofErr w:type="spellEnd"/>
          </w:p>
        </w:tc>
        <w:tc>
          <w:tcPr>
            <w:tcW w:w="14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2FFC" w:rsidRDefault="00AE2FFC">
            <w:pPr>
              <w:pStyle w:val="TableParagraph"/>
              <w:ind w:left="0"/>
            </w:pPr>
          </w:p>
          <w:p w:rsidR="00AE2FFC" w:rsidRDefault="002B48BD">
            <w:pPr>
              <w:pStyle w:val="TableParagraph"/>
              <w:spacing w:before="196"/>
              <w:ind w:left="407" w:right="9"/>
            </w:pPr>
            <w:r>
              <w:t>ПК 2.1</w:t>
            </w:r>
          </w:p>
          <w:p w:rsidR="00AE2FFC" w:rsidRDefault="002B48BD">
            <w:pPr>
              <w:pStyle w:val="TableParagraph"/>
              <w:spacing w:before="25"/>
              <w:ind w:left="407" w:right="9"/>
            </w:pPr>
            <w:r>
              <w:t>ПК 2.3</w:t>
            </w:r>
          </w:p>
          <w:p w:rsidR="00AE2FFC" w:rsidRDefault="002B48BD">
            <w:pPr>
              <w:pStyle w:val="TableParagraph"/>
              <w:spacing w:before="25" w:line="264" w:lineRule="auto"/>
              <w:ind w:left="472" w:right="9" w:hanging="154"/>
            </w:pPr>
            <w:r>
              <w:t xml:space="preserve">П К </w:t>
            </w:r>
            <w:proofErr w:type="gramStart"/>
            <w:r>
              <w:t>2 .</w:t>
            </w:r>
            <w:proofErr w:type="gramEnd"/>
            <w:r>
              <w:t xml:space="preserve"> 4 ОК 3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99" w:firstLine="4"/>
              <w:rPr>
                <w:lang w:val="ru-RU"/>
              </w:rPr>
            </w:pPr>
            <w:r w:rsidRPr="00917E67">
              <w:rPr>
                <w:lang w:val="ru-RU"/>
              </w:rPr>
              <w:t>- демонстрирует оригинальность и новизну полученных результатов, научных, конструкторских и технологических решений;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581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7" w:line="268" w:lineRule="auto"/>
              <w:ind w:right="495" w:firstLine="4"/>
              <w:rPr>
                <w:lang w:val="ru-RU"/>
              </w:rPr>
            </w:pPr>
            <w:r w:rsidRPr="00917E67">
              <w:rPr>
                <w:lang w:val="ru-RU"/>
              </w:rPr>
              <w:t>- использует различные технологии, в том числе инновационные, при изготовлении проекта;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572"/>
        </w:trPr>
        <w:tc>
          <w:tcPr>
            <w:tcW w:w="17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12" w:line="264" w:lineRule="auto"/>
              <w:ind w:right="843"/>
            </w:pPr>
            <w:r>
              <w:t xml:space="preserve">- </w:t>
            </w:r>
            <w:proofErr w:type="spellStart"/>
            <w:r>
              <w:t>защищает</w:t>
            </w:r>
            <w:proofErr w:type="spellEnd"/>
            <w:r>
              <w:t xml:space="preserve"> </w:t>
            </w:r>
            <w:proofErr w:type="spellStart"/>
            <w:r>
              <w:t>собственную</w:t>
            </w:r>
            <w:proofErr w:type="spellEnd"/>
            <w:r>
              <w:t xml:space="preserve"> </w:t>
            </w:r>
            <w:proofErr w:type="spellStart"/>
            <w:r>
              <w:t>профессиональную</w:t>
            </w:r>
            <w:proofErr w:type="spellEnd"/>
            <w:r>
              <w:t xml:space="preserve"> </w:t>
            </w:r>
            <w:proofErr w:type="spellStart"/>
            <w:r>
              <w:t>позицию</w:t>
            </w:r>
            <w:proofErr w:type="spellEnd"/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</w:tr>
      <w:tr w:rsidR="00AE2FFC" w:rsidRPr="004B6A9B">
        <w:trPr>
          <w:trHeight w:hRule="exact" w:val="581"/>
        </w:trPr>
        <w:tc>
          <w:tcPr>
            <w:tcW w:w="17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12" w:line="259" w:lineRule="auto"/>
              <w:ind w:left="226" w:right="218" w:hanging="3"/>
              <w:jc w:val="center"/>
            </w:pPr>
            <w:proofErr w:type="spellStart"/>
            <w:r>
              <w:t>Уровень</w:t>
            </w:r>
            <w:proofErr w:type="spellEnd"/>
            <w:r>
              <w:t xml:space="preserve"> </w:t>
            </w:r>
            <w:proofErr w:type="spellStart"/>
            <w:r>
              <w:t>самосовер</w:t>
            </w:r>
            <w:proofErr w:type="spellEnd"/>
            <w:r>
              <w:t xml:space="preserve">- </w:t>
            </w:r>
            <w:proofErr w:type="spellStart"/>
            <w:r>
              <w:t>шенствования</w:t>
            </w:r>
            <w:proofErr w:type="spellEnd"/>
          </w:p>
        </w:tc>
        <w:tc>
          <w:tcPr>
            <w:tcW w:w="14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pStyle w:val="TableParagraph"/>
              <w:ind w:left="0"/>
              <w:rPr>
                <w:lang w:val="ru-RU"/>
              </w:rPr>
            </w:pPr>
          </w:p>
          <w:p w:rsidR="00AE2FFC" w:rsidRPr="00917E67" w:rsidRDefault="002B48BD">
            <w:pPr>
              <w:pStyle w:val="TableParagraph"/>
              <w:spacing w:before="162" w:line="259" w:lineRule="auto"/>
              <w:ind w:left="472" w:right="351" w:hanging="65"/>
              <w:rPr>
                <w:lang w:val="ru-RU"/>
              </w:rPr>
            </w:pPr>
            <w:r w:rsidRPr="00917E67">
              <w:rPr>
                <w:lang w:val="ru-RU"/>
              </w:rPr>
              <w:t>ПК 2.2 ОК2 ОК7 ОК8 ОК 9</w:t>
            </w: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 w:line="264" w:lineRule="auto"/>
              <w:ind w:right="864"/>
              <w:rPr>
                <w:lang w:val="ru-RU"/>
              </w:rPr>
            </w:pPr>
            <w:r w:rsidRPr="00917E67">
              <w:rPr>
                <w:lang w:val="ru-RU"/>
              </w:rPr>
              <w:t>- представляет и интерпретирует результаты исследования;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 w:rsidRPr="004B6A9B">
        <w:trPr>
          <w:trHeight w:hRule="exact" w:val="290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2"/>
              <w:rPr>
                <w:lang w:val="ru-RU"/>
              </w:rPr>
            </w:pPr>
            <w:r w:rsidRPr="00917E67">
              <w:rPr>
                <w:lang w:val="ru-RU"/>
              </w:rPr>
              <w:t>- обобщает результаты исследования, делает выводы;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293"/>
        </w:trPr>
        <w:tc>
          <w:tcPr>
            <w:tcW w:w="17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before="14"/>
              <w:ind w:right="452"/>
            </w:pPr>
            <w:r>
              <w:t xml:space="preserve">- </w:t>
            </w:r>
            <w:proofErr w:type="spellStart"/>
            <w:r>
              <w:t>представляет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 </w:t>
            </w:r>
            <w:proofErr w:type="spellStart"/>
            <w:r>
              <w:t>апробации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>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</w:tr>
      <w:tr w:rsidR="00AE2FFC" w:rsidRPr="004B6A9B">
        <w:trPr>
          <w:trHeight w:hRule="exact" w:val="1030"/>
        </w:trPr>
        <w:tc>
          <w:tcPr>
            <w:tcW w:w="17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  <w:tc>
          <w:tcPr>
            <w:tcW w:w="14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  <w:tc>
          <w:tcPr>
            <w:tcW w:w="5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2B48BD">
            <w:pPr>
              <w:pStyle w:val="TableParagraph"/>
              <w:spacing w:before="14" w:line="259" w:lineRule="auto"/>
              <w:ind w:left="38" w:right="265" w:hanging="5"/>
              <w:rPr>
                <w:lang w:val="ru-RU"/>
              </w:rPr>
            </w:pPr>
            <w:r w:rsidRPr="00917E67">
              <w:rPr>
                <w:lang w:val="ru-RU"/>
              </w:rPr>
              <w:t>- осуществляет самооценку деятельности и результатов (осознание и обобщение собственного уровня профессионального развития);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Pr="00917E67" w:rsidRDefault="00AE2FFC">
            <w:pPr>
              <w:rPr>
                <w:lang w:val="ru-RU"/>
              </w:rPr>
            </w:pPr>
          </w:p>
        </w:tc>
      </w:tr>
      <w:tr w:rsidR="00AE2FFC">
        <w:trPr>
          <w:trHeight w:hRule="exact" w:val="290"/>
        </w:trPr>
        <w:tc>
          <w:tcPr>
            <w:tcW w:w="83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2B48BD">
            <w:pPr>
              <w:pStyle w:val="TableParagraph"/>
              <w:spacing w:line="248" w:lineRule="exact"/>
              <w:ind w:left="5149"/>
              <w:rPr>
                <w:b/>
              </w:rPr>
            </w:pPr>
            <w:proofErr w:type="spellStart"/>
            <w:r>
              <w:rPr>
                <w:b/>
              </w:rPr>
              <w:t>Среднее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баллов</w:t>
            </w:r>
            <w:proofErr w:type="spellEnd"/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FFC" w:rsidRDefault="00AE2FFC"/>
        </w:tc>
      </w:tr>
    </w:tbl>
    <w:p w:rsidR="00AE2FFC" w:rsidRDefault="00AE2FFC">
      <w:pPr>
        <w:pStyle w:val="a3"/>
        <w:spacing w:before="9"/>
        <w:rPr>
          <w:sz w:val="29"/>
        </w:rPr>
      </w:pPr>
    </w:p>
    <w:p w:rsidR="00AE2FFC" w:rsidRPr="00917E67" w:rsidRDefault="002B48BD">
      <w:pPr>
        <w:tabs>
          <w:tab w:val="left" w:pos="10356"/>
        </w:tabs>
        <w:spacing w:before="69" w:line="357" w:lineRule="auto"/>
        <w:ind w:left="152" w:right="325"/>
        <w:rPr>
          <w:i/>
          <w:sz w:val="20"/>
          <w:lang w:val="ru-RU"/>
        </w:rPr>
      </w:pPr>
      <w:r w:rsidRPr="00917E67">
        <w:rPr>
          <w:b/>
          <w:sz w:val="24"/>
          <w:lang w:val="ru-RU"/>
        </w:rPr>
        <w:t>Выводы:</w:t>
      </w:r>
      <w:r w:rsidRPr="00917E67">
        <w:rPr>
          <w:sz w:val="24"/>
          <w:u w:val="single"/>
          <w:lang w:val="ru-RU"/>
        </w:rPr>
        <w:tab/>
      </w:r>
      <w:r w:rsidRPr="00917E67">
        <w:rPr>
          <w:sz w:val="24"/>
          <w:lang w:val="ru-RU"/>
        </w:rPr>
        <w:t xml:space="preserve"> </w:t>
      </w:r>
      <w:r w:rsidRPr="00917E67">
        <w:rPr>
          <w:i/>
          <w:sz w:val="20"/>
          <w:lang w:val="ru-RU"/>
        </w:rPr>
        <w:t>(1,6-2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балла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–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высокий</w:t>
      </w:r>
      <w:r w:rsidRPr="00917E67">
        <w:rPr>
          <w:i/>
          <w:spacing w:val="42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/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1-1,5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–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средний</w:t>
      </w:r>
      <w:r w:rsidRPr="00917E67">
        <w:rPr>
          <w:i/>
          <w:spacing w:val="39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/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0,5-0,9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баллов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-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низкий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уровень</w:t>
      </w:r>
      <w:r w:rsidRPr="00917E67">
        <w:rPr>
          <w:i/>
          <w:spacing w:val="40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сформированности</w:t>
      </w:r>
      <w:r w:rsidRPr="00917E67">
        <w:rPr>
          <w:i/>
          <w:spacing w:val="41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показателей</w:t>
      </w:r>
      <w:r w:rsidRPr="00917E67">
        <w:rPr>
          <w:i/>
          <w:w w:val="99"/>
          <w:sz w:val="20"/>
          <w:lang w:val="ru-RU"/>
        </w:rPr>
        <w:t xml:space="preserve"> </w:t>
      </w:r>
      <w:r w:rsidRPr="00917E67">
        <w:rPr>
          <w:i/>
          <w:sz w:val="20"/>
          <w:lang w:val="ru-RU"/>
        </w:rPr>
        <w:t>деятельности)</w:t>
      </w:r>
    </w:p>
    <w:p w:rsidR="00AE2FFC" w:rsidRDefault="002B48BD">
      <w:pPr>
        <w:pStyle w:val="a3"/>
        <w:tabs>
          <w:tab w:val="left" w:pos="2140"/>
          <w:tab w:val="left" w:pos="4344"/>
          <w:tab w:val="left" w:pos="6995"/>
          <w:tab w:val="left" w:pos="7066"/>
        </w:tabs>
        <w:spacing w:before="8" w:line="360" w:lineRule="auto"/>
        <w:ind w:left="152" w:right="3549"/>
      </w:pPr>
      <w:proofErr w:type="spellStart"/>
      <w:r>
        <w:t>Председатель</w:t>
      </w:r>
      <w:proofErr w:type="spellEnd"/>
      <w:r>
        <w:rPr>
          <w:spacing w:val="-2"/>
        </w:rPr>
        <w:t xml:space="preserve"> </w:t>
      </w:r>
      <w:r>
        <w:t>ГЭК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/ </w:t>
      </w:r>
      <w:proofErr w:type="spellStart"/>
      <w:r>
        <w:t>Члены</w:t>
      </w:r>
      <w:proofErr w:type="spellEnd"/>
      <w:r>
        <w:t xml:space="preserve"> ГЭК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0"/>
        </w:rPr>
        <w:t>/</w:t>
      </w:r>
      <w:r>
        <w:rPr>
          <w:spacing w:val="10"/>
          <w:u w:val="single"/>
        </w:rPr>
        <w:t xml:space="preserve"> </w:t>
      </w:r>
      <w:r>
        <w:rPr>
          <w:spacing w:val="10"/>
          <w:u w:val="single"/>
        </w:rPr>
        <w:tab/>
      </w:r>
      <w:r>
        <w:t>/</w:t>
      </w:r>
    </w:p>
    <w:p w:rsidR="00AE2FFC" w:rsidRDefault="002B48BD">
      <w:pPr>
        <w:pStyle w:val="1"/>
        <w:tabs>
          <w:tab w:val="left" w:pos="4353"/>
          <w:tab w:val="left" w:pos="7066"/>
        </w:tabs>
        <w:spacing w:before="11"/>
        <w:ind w:right="32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AE2FFC" w:rsidRDefault="002B48BD">
      <w:pPr>
        <w:tabs>
          <w:tab w:val="left" w:pos="4353"/>
          <w:tab w:val="left" w:pos="7066"/>
        </w:tabs>
        <w:spacing w:before="136"/>
        <w:ind w:left="220" w:right="325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</w:p>
    <w:p w:rsidR="00AE2FFC" w:rsidRDefault="002B48BD">
      <w:pPr>
        <w:tabs>
          <w:tab w:val="left" w:pos="4353"/>
          <w:tab w:val="left" w:pos="7066"/>
        </w:tabs>
        <w:spacing w:before="139"/>
        <w:ind w:left="220" w:right="325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</w:p>
    <w:sectPr w:rsidR="00AE2FFC">
      <w:pgSz w:w="11910" w:h="16840"/>
      <w:pgMar w:top="1120" w:right="240" w:bottom="940" w:left="980" w:header="0" w:footer="6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410" w:rsidRDefault="00C90410">
      <w:r>
        <w:separator/>
      </w:r>
    </w:p>
  </w:endnote>
  <w:endnote w:type="continuationSeparator" w:id="0">
    <w:p w:rsidR="00C90410" w:rsidRDefault="00C90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1196572"/>
      <w:docPartObj>
        <w:docPartGallery w:val="Page Numbers (Bottom of Page)"/>
        <w:docPartUnique/>
      </w:docPartObj>
    </w:sdtPr>
    <w:sdtContent>
      <w:p w:rsidR="00F265B2" w:rsidRDefault="00F265B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265B2">
          <w:rPr>
            <w:noProof/>
            <w:lang w:val="ru-RU"/>
          </w:rPr>
          <w:t>3</w:t>
        </w:r>
        <w:r>
          <w:fldChar w:fldCharType="end"/>
        </w:r>
      </w:p>
    </w:sdtContent>
  </w:sdt>
  <w:p w:rsidR="00AE2FFC" w:rsidRDefault="00AE2FFC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2730458"/>
      <w:docPartObj>
        <w:docPartGallery w:val="Page Numbers (Bottom of Page)"/>
        <w:docPartUnique/>
      </w:docPartObj>
    </w:sdtPr>
    <w:sdtContent>
      <w:p w:rsidR="00F265B2" w:rsidRDefault="00F265B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265B2">
          <w:rPr>
            <w:noProof/>
            <w:lang w:val="ru-RU"/>
          </w:rPr>
          <w:t>18</w:t>
        </w:r>
        <w:r>
          <w:fldChar w:fldCharType="end"/>
        </w:r>
      </w:p>
    </w:sdtContent>
  </w:sdt>
  <w:p w:rsidR="00AE2FFC" w:rsidRDefault="00AE2FFC">
    <w:pPr>
      <w:pStyle w:val="a3"/>
      <w:spacing w:line="14" w:lineRule="auto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410" w:rsidRDefault="00C90410">
      <w:r>
        <w:separator/>
      </w:r>
    </w:p>
  </w:footnote>
  <w:footnote w:type="continuationSeparator" w:id="0">
    <w:p w:rsidR="00C90410" w:rsidRDefault="00C90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21B83"/>
    <w:multiLevelType w:val="hybridMultilevel"/>
    <w:tmpl w:val="45CAC5AA"/>
    <w:lvl w:ilvl="0" w:tplc="C54C7380">
      <w:start w:val="1"/>
      <w:numFmt w:val="decimal"/>
      <w:lvlText w:val="%1."/>
      <w:lvlJc w:val="left"/>
      <w:pPr>
        <w:ind w:left="679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70DC0AA2">
      <w:numFmt w:val="bullet"/>
      <w:lvlText w:val="•"/>
      <w:lvlJc w:val="left"/>
      <w:pPr>
        <w:ind w:left="1598" w:hanging="240"/>
      </w:pPr>
      <w:rPr>
        <w:rFonts w:hint="default"/>
      </w:rPr>
    </w:lvl>
    <w:lvl w:ilvl="2" w:tplc="3E78F890">
      <w:numFmt w:val="bullet"/>
      <w:lvlText w:val="•"/>
      <w:lvlJc w:val="left"/>
      <w:pPr>
        <w:ind w:left="2516" w:hanging="240"/>
      </w:pPr>
      <w:rPr>
        <w:rFonts w:hint="default"/>
      </w:rPr>
    </w:lvl>
    <w:lvl w:ilvl="3" w:tplc="2E3E8A76">
      <w:numFmt w:val="bullet"/>
      <w:lvlText w:val="•"/>
      <w:lvlJc w:val="left"/>
      <w:pPr>
        <w:ind w:left="3435" w:hanging="240"/>
      </w:pPr>
      <w:rPr>
        <w:rFonts w:hint="default"/>
      </w:rPr>
    </w:lvl>
    <w:lvl w:ilvl="4" w:tplc="777A13A6">
      <w:numFmt w:val="bullet"/>
      <w:lvlText w:val="•"/>
      <w:lvlJc w:val="left"/>
      <w:pPr>
        <w:ind w:left="4353" w:hanging="240"/>
      </w:pPr>
      <w:rPr>
        <w:rFonts w:hint="default"/>
      </w:rPr>
    </w:lvl>
    <w:lvl w:ilvl="5" w:tplc="426A626E">
      <w:numFmt w:val="bullet"/>
      <w:lvlText w:val="•"/>
      <w:lvlJc w:val="left"/>
      <w:pPr>
        <w:ind w:left="5272" w:hanging="240"/>
      </w:pPr>
      <w:rPr>
        <w:rFonts w:hint="default"/>
      </w:rPr>
    </w:lvl>
    <w:lvl w:ilvl="6" w:tplc="AA14578C">
      <w:numFmt w:val="bullet"/>
      <w:lvlText w:val="•"/>
      <w:lvlJc w:val="left"/>
      <w:pPr>
        <w:ind w:left="6190" w:hanging="240"/>
      </w:pPr>
      <w:rPr>
        <w:rFonts w:hint="default"/>
      </w:rPr>
    </w:lvl>
    <w:lvl w:ilvl="7" w:tplc="01661082">
      <w:numFmt w:val="bullet"/>
      <w:lvlText w:val="•"/>
      <w:lvlJc w:val="left"/>
      <w:pPr>
        <w:ind w:left="7108" w:hanging="240"/>
      </w:pPr>
      <w:rPr>
        <w:rFonts w:hint="default"/>
      </w:rPr>
    </w:lvl>
    <w:lvl w:ilvl="8" w:tplc="94AC0FD6">
      <w:numFmt w:val="bullet"/>
      <w:lvlText w:val="•"/>
      <w:lvlJc w:val="left"/>
      <w:pPr>
        <w:ind w:left="8027" w:hanging="240"/>
      </w:pPr>
      <w:rPr>
        <w:rFonts w:hint="default"/>
      </w:rPr>
    </w:lvl>
  </w:abstractNum>
  <w:abstractNum w:abstractNumId="1">
    <w:nsid w:val="14936EE0"/>
    <w:multiLevelType w:val="hybridMultilevel"/>
    <w:tmpl w:val="9D8223A0"/>
    <w:lvl w:ilvl="0" w:tplc="FC4EF2D6">
      <w:numFmt w:val="bullet"/>
      <w:lvlText w:val="-"/>
      <w:lvlJc w:val="left"/>
      <w:pPr>
        <w:ind w:left="112" w:hanging="22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874E4E14">
      <w:numFmt w:val="bullet"/>
      <w:lvlText w:val="•"/>
      <w:lvlJc w:val="left"/>
      <w:pPr>
        <w:ind w:left="1094" w:hanging="222"/>
      </w:pPr>
      <w:rPr>
        <w:rFonts w:hint="default"/>
      </w:rPr>
    </w:lvl>
    <w:lvl w:ilvl="2" w:tplc="BAA6F108">
      <w:numFmt w:val="bullet"/>
      <w:lvlText w:val="•"/>
      <w:lvlJc w:val="left"/>
      <w:pPr>
        <w:ind w:left="2068" w:hanging="222"/>
      </w:pPr>
      <w:rPr>
        <w:rFonts w:hint="default"/>
      </w:rPr>
    </w:lvl>
    <w:lvl w:ilvl="3" w:tplc="4CBAEFC6">
      <w:numFmt w:val="bullet"/>
      <w:lvlText w:val="•"/>
      <w:lvlJc w:val="left"/>
      <w:pPr>
        <w:ind w:left="3043" w:hanging="222"/>
      </w:pPr>
      <w:rPr>
        <w:rFonts w:hint="default"/>
      </w:rPr>
    </w:lvl>
    <w:lvl w:ilvl="4" w:tplc="1840CDC6">
      <w:numFmt w:val="bullet"/>
      <w:lvlText w:val="•"/>
      <w:lvlJc w:val="left"/>
      <w:pPr>
        <w:ind w:left="4017" w:hanging="222"/>
      </w:pPr>
      <w:rPr>
        <w:rFonts w:hint="default"/>
      </w:rPr>
    </w:lvl>
    <w:lvl w:ilvl="5" w:tplc="A558A110">
      <w:numFmt w:val="bullet"/>
      <w:lvlText w:val="•"/>
      <w:lvlJc w:val="left"/>
      <w:pPr>
        <w:ind w:left="4992" w:hanging="222"/>
      </w:pPr>
      <w:rPr>
        <w:rFonts w:hint="default"/>
      </w:rPr>
    </w:lvl>
    <w:lvl w:ilvl="6" w:tplc="5E6836C4">
      <w:numFmt w:val="bullet"/>
      <w:lvlText w:val="•"/>
      <w:lvlJc w:val="left"/>
      <w:pPr>
        <w:ind w:left="5966" w:hanging="222"/>
      </w:pPr>
      <w:rPr>
        <w:rFonts w:hint="default"/>
      </w:rPr>
    </w:lvl>
    <w:lvl w:ilvl="7" w:tplc="69C4F6AC">
      <w:numFmt w:val="bullet"/>
      <w:lvlText w:val="•"/>
      <w:lvlJc w:val="left"/>
      <w:pPr>
        <w:ind w:left="6940" w:hanging="222"/>
      </w:pPr>
      <w:rPr>
        <w:rFonts w:hint="default"/>
      </w:rPr>
    </w:lvl>
    <w:lvl w:ilvl="8" w:tplc="CB146C88">
      <w:numFmt w:val="bullet"/>
      <w:lvlText w:val="•"/>
      <w:lvlJc w:val="left"/>
      <w:pPr>
        <w:ind w:left="7915" w:hanging="222"/>
      </w:pPr>
      <w:rPr>
        <w:rFonts w:hint="default"/>
      </w:rPr>
    </w:lvl>
  </w:abstractNum>
  <w:abstractNum w:abstractNumId="2">
    <w:nsid w:val="16F15EB7"/>
    <w:multiLevelType w:val="hybridMultilevel"/>
    <w:tmpl w:val="B0ECDEC6"/>
    <w:lvl w:ilvl="0" w:tplc="E83264E8">
      <w:start w:val="1"/>
      <w:numFmt w:val="decimal"/>
      <w:lvlText w:val="%1"/>
      <w:lvlJc w:val="left"/>
      <w:pPr>
        <w:ind w:left="112" w:hanging="20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364A0A0">
      <w:numFmt w:val="bullet"/>
      <w:lvlText w:val="•"/>
      <w:lvlJc w:val="left"/>
      <w:pPr>
        <w:ind w:left="1028" w:hanging="207"/>
      </w:pPr>
      <w:rPr>
        <w:rFonts w:hint="default"/>
      </w:rPr>
    </w:lvl>
    <w:lvl w:ilvl="2" w:tplc="B5308D04">
      <w:numFmt w:val="bullet"/>
      <w:lvlText w:val="•"/>
      <w:lvlJc w:val="left"/>
      <w:pPr>
        <w:ind w:left="1936" w:hanging="207"/>
      </w:pPr>
      <w:rPr>
        <w:rFonts w:hint="default"/>
      </w:rPr>
    </w:lvl>
    <w:lvl w:ilvl="3" w:tplc="33E8A6BA">
      <w:numFmt w:val="bullet"/>
      <w:lvlText w:val="•"/>
      <w:lvlJc w:val="left"/>
      <w:pPr>
        <w:ind w:left="2845" w:hanging="207"/>
      </w:pPr>
      <w:rPr>
        <w:rFonts w:hint="default"/>
      </w:rPr>
    </w:lvl>
    <w:lvl w:ilvl="4" w:tplc="C1A08FB6">
      <w:numFmt w:val="bullet"/>
      <w:lvlText w:val="•"/>
      <w:lvlJc w:val="left"/>
      <w:pPr>
        <w:ind w:left="3753" w:hanging="207"/>
      </w:pPr>
      <w:rPr>
        <w:rFonts w:hint="default"/>
      </w:rPr>
    </w:lvl>
    <w:lvl w:ilvl="5" w:tplc="BF941082">
      <w:numFmt w:val="bullet"/>
      <w:lvlText w:val="•"/>
      <w:lvlJc w:val="left"/>
      <w:pPr>
        <w:ind w:left="4662" w:hanging="207"/>
      </w:pPr>
      <w:rPr>
        <w:rFonts w:hint="default"/>
      </w:rPr>
    </w:lvl>
    <w:lvl w:ilvl="6" w:tplc="C3F29E4A">
      <w:numFmt w:val="bullet"/>
      <w:lvlText w:val="•"/>
      <w:lvlJc w:val="left"/>
      <w:pPr>
        <w:ind w:left="5570" w:hanging="207"/>
      </w:pPr>
      <w:rPr>
        <w:rFonts w:hint="default"/>
      </w:rPr>
    </w:lvl>
    <w:lvl w:ilvl="7" w:tplc="2AD82120">
      <w:numFmt w:val="bullet"/>
      <w:lvlText w:val="•"/>
      <w:lvlJc w:val="left"/>
      <w:pPr>
        <w:ind w:left="6478" w:hanging="207"/>
      </w:pPr>
      <w:rPr>
        <w:rFonts w:hint="default"/>
      </w:rPr>
    </w:lvl>
    <w:lvl w:ilvl="8" w:tplc="359E6426">
      <w:numFmt w:val="bullet"/>
      <w:lvlText w:val="•"/>
      <w:lvlJc w:val="left"/>
      <w:pPr>
        <w:ind w:left="7387" w:hanging="207"/>
      </w:pPr>
      <w:rPr>
        <w:rFonts w:hint="default"/>
      </w:rPr>
    </w:lvl>
  </w:abstractNum>
  <w:abstractNum w:abstractNumId="3">
    <w:nsid w:val="4E874B5C"/>
    <w:multiLevelType w:val="hybridMultilevel"/>
    <w:tmpl w:val="93E8C26C"/>
    <w:lvl w:ilvl="0" w:tplc="54546EC8">
      <w:start w:val="1"/>
      <w:numFmt w:val="decimal"/>
      <w:lvlText w:val="%1."/>
      <w:lvlJc w:val="left"/>
      <w:pPr>
        <w:ind w:left="679" w:hanging="240"/>
      </w:pPr>
      <w:rPr>
        <w:rFonts w:ascii="Times New Roman" w:eastAsia="Times New Roman" w:hAnsi="Times New Roman" w:cs="Times New Roman" w:hint="default"/>
        <w:i/>
        <w:spacing w:val="-4"/>
        <w:w w:val="99"/>
        <w:sz w:val="24"/>
        <w:szCs w:val="24"/>
      </w:rPr>
    </w:lvl>
    <w:lvl w:ilvl="1" w:tplc="608C59D4">
      <w:numFmt w:val="bullet"/>
      <w:lvlText w:val="•"/>
      <w:lvlJc w:val="left"/>
      <w:pPr>
        <w:ind w:left="1598" w:hanging="240"/>
      </w:pPr>
      <w:rPr>
        <w:rFonts w:hint="default"/>
      </w:rPr>
    </w:lvl>
    <w:lvl w:ilvl="2" w:tplc="B456F06A">
      <w:numFmt w:val="bullet"/>
      <w:lvlText w:val="•"/>
      <w:lvlJc w:val="left"/>
      <w:pPr>
        <w:ind w:left="2516" w:hanging="240"/>
      </w:pPr>
      <w:rPr>
        <w:rFonts w:hint="default"/>
      </w:rPr>
    </w:lvl>
    <w:lvl w:ilvl="3" w:tplc="9B9057B0">
      <w:numFmt w:val="bullet"/>
      <w:lvlText w:val="•"/>
      <w:lvlJc w:val="left"/>
      <w:pPr>
        <w:ind w:left="3435" w:hanging="240"/>
      </w:pPr>
      <w:rPr>
        <w:rFonts w:hint="default"/>
      </w:rPr>
    </w:lvl>
    <w:lvl w:ilvl="4" w:tplc="54FE0F10">
      <w:numFmt w:val="bullet"/>
      <w:lvlText w:val="•"/>
      <w:lvlJc w:val="left"/>
      <w:pPr>
        <w:ind w:left="4353" w:hanging="240"/>
      </w:pPr>
      <w:rPr>
        <w:rFonts w:hint="default"/>
      </w:rPr>
    </w:lvl>
    <w:lvl w:ilvl="5" w:tplc="41B87A96">
      <w:numFmt w:val="bullet"/>
      <w:lvlText w:val="•"/>
      <w:lvlJc w:val="left"/>
      <w:pPr>
        <w:ind w:left="5272" w:hanging="240"/>
      </w:pPr>
      <w:rPr>
        <w:rFonts w:hint="default"/>
      </w:rPr>
    </w:lvl>
    <w:lvl w:ilvl="6" w:tplc="6C265670">
      <w:numFmt w:val="bullet"/>
      <w:lvlText w:val="•"/>
      <w:lvlJc w:val="left"/>
      <w:pPr>
        <w:ind w:left="6190" w:hanging="240"/>
      </w:pPr>
      <w:rPr>
        <w:rFonts w:hint="default"/>
      </w:rPr>
    </w:lvl>
    <w:lvl w:ilvl="7" w:tplc="70D4F456">
      <w:numFmt w:val="bullet"/>
      <w:lvlText w:val="•"/>
      <w:lvlJc w:val="left"/>
      <w:pPr>
        <w:ind w:left="7108" w:hanging="240"/>
      </w:pPr>
      <w:rPr>
        <w:rFonts w:hint="default"/>
      </w:rPr>
    </w:lvl>
    <w:lvl w:ilvl="8" w:tplc="08FAD8AE">
      <w:numFmt w:val="bullet"/>
      <w:lvlText w:val="•"/>
      <w:lvlJc w:val="left"/>
      <w:pPr>
        <w:ind w:left="8027" w:hanging="240"/>
      </w:pPr>
      <w:rPr>
        <w:rFonts w:hint="default"/>
      </w:rPr>
    </w:lvl>
  </w:abstractNum>
  <w:abstractNum w:abstractNumId="4">
    <w:nsid w:val="5E3618D2"/>
    <w:multiLevelType w:val="hybridMultilevel"/>
    <w:tmpl w:val="D2A22FE8"/>
    <w:lvl w:ilvl="0" w:tplc="1DC80BFA">
      <w:start w:val="1"/>
      <w:numFmt w:val="decimal"/>
      <w:lvlText w:val="%1."/>
      <w:lvlJc w:val="left"/>
      <w:pPr>
        <w:ind w:left="679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ED708D80">
      <w:numFmt w:val="bullet"/>
      <w:lvlText w:val="•"/>
      <w:lvlJc w:val="left"/>
      <w:pPr>
        <w:ind w:left="1598" w:hanging="240"/>
      </w:pPr>
      <w:rPr>
        <w:rFonts w:hint="default"/>
      </w:rPr>
    </w:lvl>
    <w:lvl w:ilvl="2" w:tplc="12106304">
      <w:numFmt w:val="bullet"/>
      <w:lvlText w:val="•"/>
      <w:lvlJc w:val="left"/>
      <w:pPr>
        <w:ind w:left="2516" w:hanging="240"/>
      </w:pPr>
      <w:rPr>
        <w:rFonts w:hint="default"/>
      </w:rPr>
    </w:lvl>
    <w:lvl w:ilvl="3" w:tplc="2C4A6ABA">
      <w:numFmt w:val="bullet"/>
      <w:lvlText w:val="•"/>
      <w:lvlJc w:val="left"/>
      <w:pPr>
        <w:ind w:left="3435" w:hanging="240"/>
      </w:pPr>
      <w:rPr>
        <w:rFonts w:hint="default"/>
      </w:rPr>
    </w:lvl>
    <w:lvl w:ilvl="4" w:tplc="F32A56BA">
      <w:numFmt w:val="bullet"/>
      <w:lvlText w:val="•"/>
      <w:lvlJc w:val="left"/>
      <w:pPr>
        <w:ind w:left="4353" w:hanging="240"/>
      </w:pPr>
      <w:rPr>
        <w:rFonts w:hint="default"/>
      </w:rPr>
    </w:lvl>
    <w:lvl w:ilvl="5" w:tplc="B5CA99F6">
      <w:numFmt w:val="bullet"/>
      <w:lvlText w:val="•"/>
      <w:lvlJc w:val="left"/>
      <w:pPr>
        <w:ind w:left="5272" w:hanging="240"/>
      </w:pPr>
      <w:rPr>
        <w:rFonts w:hint="default"/>
      </w:rPr>
    </w:lvl>
    <w:lvl w:ilvl="6" w:tplc="07349192">
      <w:numFmt w:val="bullet"/>
      <w:lvlText w:val="•"/>
      <w:lvlJc w:val="left"/>
      <w:pPr>
        <w:ind w:left="6190" w:hanging="240"/>
      </w:pPr>
      <w:rPr>
        <w:rFonts w:hint="default"/>
      </w:rPr>
    </w:lvl>
    <w:lvl w:ilvl="7" w:tplc="2942407A">
      <w:numFmt w:val="bullet"/>
      <w:lvlText w:val="•"/>
      <w:lvlJc w:val="left"/>
      <w:pPr>
        <w:ind w:left="7108" w:hanging="240"/>
      </w:pPr>
      <w:rPr>
        <w:rFonts w:hint="default"/>
      </w:rPr>
    </w:lvl>
    <w:lvl w:ilvl="8" w:tplc="EB3E266A">
      <w:numFmt w:val="bullet"/>
      <w:lvlText w:val="•"/>
      <w:lvlJc w:val="left"/>
      <w:pPr>
        <w:ind w:left="8027" w:hanging="240"/>
      </w:pPr>
      <w:rPr>
        <w:rFonts w:hint="default"/>
      </w:rPr>
    </w:lvl>
  </w:abstractNum>
  <w:abstractNum w:abstractNumId="5">
    <w:nsid w:val="77B70581"/>
    <w:multiLevelType w:val="multilevel"/>
    <w:tmpl w:val="41247842"/>
    <w:lvl w:ilvl="0">
      <w:start w:val="2"/>
      <w:numFmt w:val="decimal"/>
      <w:lvlText w:val="%1"/>
      <w:lvlJc w:val="left"/>
      <w:pPr>
        <w:ind w:left="4071" w:hanging="18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164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•"/>
      <w:lvlJc w:val="left"/>
      <w:pPr>
        <w:ind w:left="4080" w:hanging="360"/>
      </w:pPr>
      <w:rPr>
        <w:rFonts w:hint="default"/>
      </w:rPr>
    </w:lvl>
    <w:lvl w:ilvl="3">
      <w:numFmt w:val="bullet"/>
      <w:lvlText w:val="•"/>
      <w:lvlJc w:val="left"/>
      <w:pPr>
        <w:ind w:left="4803" w:hanging="360"/>
      </w:pPr>
      <w:rPr>
        <w:rFonts w:hint="default"/>
      </w:rPr>
    </w:lvl>
    <w:lvl w:ilvl="4">
      <w:numFmt w:val="bullet"/>
      <w:lvlText w:val="•"/>
      <w:lvlJc w:val="left"/>
      <w:pPr>
        <w:ind w:left="5526" w:hanging="360"/>
      </w:pPr>
      <w:rPr>
        <w:rFonts w:hint="default"/>
      </w:rPr>
    </w:lvl>
    <w:lvl w:ilvl="5">
      <w:numFmt w:val="bullet"/>
      <w:lvlText w:val="•"/>
      <w:lvlJc w:val="left"/>
      <w:pPr>
        <w:ind w:left="6249" w:hanging="360"/>
      </w:pPr>
      <w:rPr>
        <w:rFonts w:hint="default"/>
      </w:rPr>
    </w:lvl>
    <w:lvl w:ilvl="6">
      <w:numFmt w:val="bullet"/>
      <w:lvlText w:val="•"/>
      <w:lvlJc w:val="left"/>
      <w:pPr>
        <w:ind w:left="6972" w:hanging="360"/>
      </w:pPr>
      <w:rPr>
        <w:rFonts w:hint="default"/>
      </w:rPr>
    </w:lvl>
    <w:lvl w:ilvl="7">
      <w:numFmt w:val="bullet"/>
      <w:lvlText w:val="•"/>
      <w:lvlJc w:val="left"/>
      <w:pPr>
        <w:ind w:left="7695" w:hanging="360"/>
      </w:pPr>
      <w:rPr>
        <w:rFonts w:hint="default"/>
      </w:rPr>
    </w:lvl>
    <w:lvl w:ilvl="8">
      <w:numFmt w:val="bullet"/>
      <w:lvlText w:val="•"/>
      <w:lvlJc w:val="left"/>
      <w:pPr>
        <w:ind w:left="8418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FC"/>
    <w:rsid w:val="00060A46"/>
    <w:rsid w:val="0006601F"/>
    <w:rsid w:val="00100BF3"/>
    <w:rsid w:val="002717C7"/>
    <w:rsid w:val="002B48BD"/>
    <w:rsid w:val="002C27F9"/>
    <w:rsid w:val="004B082F"/>
    <w:rsid w:val="004B33B9"/>
    <w:rsid w:val="004B6A9B"/>
    <w:rsid w:val="00513186"/>
    <w:rsid w:val="00917E67"/>
    <w:rsid w:val="00A36394"/>
    <w:rsid w:val="00A81060"/>
    <w:rsid w:val="00AE2FFC"/>
    <w:rsid w:val="00B4383D"/>
    <w:rsid w:val="00BA58EF"/>
    <w:rsid w:val="00C56D45"/>
    <w:rsid w:val="00C90410"/>
    <w:rsid w:val="00E23424"/>
    <w:rsid w:val="00F2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56"/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6"/>
      <w:ind w:left="679"/>
      <w:jc w:val="both"/>
    </w:pPr>
  </w:style>
  <w:style w:type="paragraph" w:customStyle="1" w:styleId="TableParagraph">
    <w:name w:val="Table Paragraph"/>
    <w:basedOn w:val="a"/>
    <w:uiPriority w:val="1"/>
    <w:qFormat/>
    <w:pPr>
      <w:ind w:left="33"/>
    </w:pPr>
  </w:style>
  <w:style w:type="character" w:styleId="a5">
    <w:name w:val="Hyperlink"/>
    <w:basedOn w:val="a0"/>
    <w:uiPriority w:val="99"/>
    <w:semiHidden/>
    <w:unhideWhenUsed/>
    <w:rsid w:val="00060A46"/>
    <w:rPr>
      <w:color w:val="0000FF" w:themeColor="hyperlink"/>
      <w:u w:val="single"/>
    </w:rPr>
  </w:style>
  <w:style w:type="paragraph" w:customStyle="1" w:styleId="ConsPlusNormal">
    <w:name w:val="ConsPlusNormal"/>
    <w:rsid w:val="00060A46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E234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2717C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717C7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2717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717C7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B6A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6A9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56"/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6"/>
      <w:ind w:left="679"/>
      <w:jc w:val="both"/>
    </w:pPr>
  </w:style>
  <w:style w:type="paragraph" w:customStyle="1" w:styleId="TableParagraph">
    <w:name w:val="Table Paragraph"/>
    <w:basedOn w:val="a"/>
    <w:uiPriority w:val="1"/>
    <w:qFormat/>
    <w:pPr>
      <w:ind w:left="33"/>
    </w:pPr>
  </w:style>
  <w:style w:type="character" w:styleId="a5">
    <w:name w:val="Hyperlink"/>
    <w:basedOn w:val="a0"/>
    <w:uiPriority w:val="99"/>
    <w:semiHidden/>
    <w:unhideWhenUsed/>
    <w:rsid w:val="00060A46"/>
    <w:rPr>
      <w:color w:val="0000FF" w:themeColor="hyperlink"/>
      <w:u w:val="single"/>
    </w:rPr>
  </w:style>
  <w:style w:type="paragraph" w:customStyle="1" w:styleId="ConsPlusNormal">
    <w:name w:val="ConsPlusNormal"/>
    <w:rsid w:val="00060A46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E234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2717C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717C7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2717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717C7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B6A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6A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3647</Words>
  <Characters>20794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SibGUTI</Company>
  <LinksUpToDate>false</LinksUpToDate>
  <CharactersWithSpaces>24393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Гармаев Валерий Дугаржапович</cp:lastModifiedBy>
  <cp:revision>8</cp:revision>
  <dcterms:created xsi:type="dcterms:W3CDTF">2018-08-24T06:00:00Z</dcterms:created>
  <dcterms:modified xsi:type="dcterms:W3CDTF">2018-09-10T07:56:00Z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2017-07-05T00:00:00Z</vt:filetime>
  </property>
</Properties>
</file>