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45"/>
      </w:tblGrid>
      <w:tr w:rsidR="00307C8E" w:rsidRPr="00822A6B" w:rsidTr="000961B3">
        <w:tblPrEx>
          <w:tblCellMar>
            <w:top w:w="0" w:type="dxa"/>
            <w:bottom w:w="0" w:type="dxa"/>
          </w:tblCellMar>
        </w:tblPrEx>
        <w:trPr>
          <w:trHeight w:val="127"/>
          <w:jc w:val="right"/>
        </w:trPr>
        <w:tc>
          <w:tcPr>
            <w:tcW w:w="4845" w:type="dxa"/>
          </w:tcPr>
          <w:p w:rsidR="00307C8E" w:rsidRPr="00822A6B" w:rsidRDefault="00307C8E" w:rsidP="000961B3">
            <w:pPr>
              <w:pStyle w:val="Defaul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2A6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</w:tc>
      </w:tr>
      <w:tr w:rsidR="00307C8E" w:rsidRPr="00822A6B" w:rsidTr="000961B3">
        <w:tblPrEx>
          <w:tblCellMar>
            <w:top w:w="0" w:type="dxa"/>
            <w:bottom w:w="0" w:type="dxa"/>
          </w:tblCellMar>
        </w:tblPrEx>
        <w:trPr>
          <w:trHeight w:val="355"/>
          <w:jc w:val="right"/>
        </w:trPr>
        <w:tc>
          <w:tcPr>
            <w:tcW w:w="4845" w:type="dxa"/>
          </w:tcPr>
          <w:p w:rsidR="00307C8E" w:rsidRPr="00822A6B" w:rsidRDefault="00307C8E" w:rsidP="000961B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A6B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приёма на обучение по образовательным программам среднего профессионального образования в СибГУТИ на 2017/2018 учебный год </w:t>
            </w:r>
          </w:p>
        </w:tc>
      </w:tr>
    </w:tbl>
    <w:p w:rsidR="00307C8E" w:rsidRDefault="00307C8E" w:rsidP="00307C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C8E" w:rsidRPr="00822A6B" w:rsidRDefault="00307C8E" w:rsidP="00307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A6B">
        <w:rPr>
          <w:rFonts w:ascii="Times New Roman" w:hAnsi="Times New Roman" w:cs="Times New Roman"/>
          <w:b/>
          <w:sz w:val="28"/>
          <w:szCs w:val="28"/>
        </w:rPr>
        <w:t>Сроки проведения приема документов и процедур зачисления на 2017/2018 учебный год для обучения по программам среднего профессионального образования</w:t>
      </w:r>
    </w:p>
    <w:p w:rsidR="00307C8E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(на места в рамках контрольных цифр (бюджет))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Начало приема документов, необходимых для поступления – 19 июня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Завершение приема документов, необходимых для поступления - 22 августа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- при наличии свободных мест прием документов продлевается до 25 ноября текущего года.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ЗАЧИСЛЕНИЕ НА БЮДЖЕТ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Не позднее 22 августа размещаются на официальном сайте списки поступающих.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23 августа завершается прием оригинала документа об образовании.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25 августа издается и размещается на официальном сайте приказ о зачислении лиц, подавших в установленные сроки оригинал документа об образовании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При наличии свободных мест, оставшихся после зачисления: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– не позднее 25 ноября размещаются на официальном сайте списки поступающих;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– 27 ноября завершается прием оригинала документа об образовании от лиц, включенных в списки поступающих;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– 28 ноября издается и размещается на официальном сайте приказ о зачислении лиц, подавших в установленные сроки оригинал документа об образовании.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2A6B">
        <w:rPr>
          <w:rFonts w:ascii="Times New Roman" w:hAnsi="Times New Roman" w:cs="Times New Roman"/>
          <w:sz w:val="28"/>
          <w:szCs w:val="28"/>
        </w:rPr>
        <w:t>ЗАОЧНАЯ ФОРМА ОБУЧЕНИЯ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(на места по договорам с оплатой стоимости обучения (</w:t>
      </w:r>
      <w:proofErr w:type="spellStart"/>
      <w:r w:rsidRPr="00822A6B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 w:rsidRPr="00822A6B">
        <w:rPr>
          <w:rFonts w:ascii="Times New Roman" w:hAnsi="Times New Roman" w:cs="Times New Roman"/>
          <w:sz w:val="28"/>
          <w:szCs w:val="28"/>
        </w:rPr>
        <w:t>))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Начало приёма документов, необходимых для поступления - 19 июня;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22 августа – завершение приёма документов необходимых для поступления;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lastRenderedPageBreak/>
        <w:t>При наличии свободных мест прием документов продлевается до 25 ноября текущего года.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ЗАЧИСЛЕНИЕ НА ВНЕБЮДЖЕТ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Не позднее 22 августа размещаются на официальном сайте списки поступающих.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28 августа – завершается прием оригинала документа об образовании от лиц, включенных в списки поступающих;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29 августа – издается и размещается на официальном сайте приказ о зачислении лиц, подавших в установленные сроки оригинал документа об образовании.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При наличии свободных мест, оставшихся после зачисления: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– не позднее 25 ноября размещаются на официальном сайте списки поступающих;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– 29 ноября завершается прием оригинала документа об образовании;</w:t>
      </w:r>
    </w:p>
    <w:p w:rsidR="00307C8E" w:rsidRPr="00822A6B" w:rsidRDefault="00307C8E" w:rsidP="00307C8E">
      <w:pPr>
        <w:jc w:val="both"/>
        <w:rPr>
          <w:rFonts w:ascii="Times New Roman" w:hAnsi="Times New Roman" w:cs="Times New Roman"/>
          <w:sz w:val="28"/>
          <w:szCs w:val="28"/>
        </w:rPr>
      </w:pPr>
      <w:r w:rsidRPr="00822A6B">
        <w:rPr>
          <w:rFonts w:ascii="Times New Roman" w:hAnsi="Times New Roman" w:cs="Times New Roman"/>
          <w:sz w:val="28"/>
          <w:szCs w:val="28"/>
        </w:rPr>
        <w:t>– 30 ноября издается и размещается на официальном сайте приказ о зачислении лиц, подавших в установленные сроки оригинал документа об образовании.</w:t>
      </w:r>
    </w:p>
    <w:p w:rsidR="00682951" w:rsidRDefault="00307C8E"/>
    <w:sectPr w:rsidR="00682951" w:rsidSect="00822A6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E"/>
    <w:rsid w:val="00307C8E"/>
    <w:rsid w:val="003103A3"/>
    <w:rsid w:val="006827BD"/>
    <w:rsid w:val="00E0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D13A8"/>
  <w15:chartTrackingRefBased/>
  <w15:docId w15:val="{C3D6A338-C9E1-48B8-B8F6-F5D7D203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Бадмаева Светлана Владимировна</dc:creator>
  <cp:keywords/>
  <dc:description/>
  <cp:lastModifiedBy>Бадмаева Светлана Владимировна</cp:lastModifiedBy>
  <cp:revision>1</cp:revision>
  <dcterms:created xsi:type="dcterms:W3CDTF">2017-07-03T01:03:00Z</dcterms:created>
  <dcterms:modified xsi:type="dcterms:W3CDTF">2017-07-03T01:06:00Z</dcterms:modified>
</cp:coreProperties>
</file>